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9C05" w14:textId="5A103331" w:rsidR="00F545FF" w:rsidRDefault="00122EFE" w:rsidP="00E663CA">
      <w:pPr>
        <w:jc w:val="both"/>
      </w:pPr>
      <w:r>
        <w:rPr>
          <w:noProof/>
        </w:rPr>
        <w:drawing>
          <wp:inline distT="0" distB="0" distL="0" distR="0" wp14:anchorId="3A88CEAB" wp14:editId="3E702B67">
            <wp:extent cx="5760720" cy="96012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292F" w14:textId="77777777" w:rsidR="005E499E" w:rsidRDefault="005E499E" w:rsidP="00E663CA">
      <w:pPr>
        <w:jc w:val="both"/>
      </w:pPr>
    </w:p>
    <w:p w14:paraId="3383C0D9" w14:textId="44296BFF" w:rsidR="005E499E" w:rsidRPr="00BB387F" w:rsidRDefault="007E0B42" w:rsidP="007E0B42">
      <w:pPr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7E0B42">
        <w:rPr>
          <w:rFonts w:ascii="Arial" w:hAnsi="Arial" w:cs="Arial"/>
          <w:b/>
          <w:caps/>
          <w:sz w:val="28"/>
          <w:szCs w:val="28"/>
          <w:lang w:val="de-DE"/>
        </w:rPr>
        <w:t>Schlussbericht DER Brüsseler Möbelmesse</w:t>
      </w:r>
      <w:r w:rsidRPr="007E0B42">
        <w:rPr>
          <w:rFonts w:ascii="Arial" w:hAnsi="Arial" w:cs="Arial"/>
          <w:b/>
          <w:sz w:val="28"/>
          <w:szCs w:val="28"/>
          <w:lang w:val="de-DE"/>
        </w:rPr>
        <w:t xml:space="preserve"> 2022</w:t>
      </w:r>
    </w:p>
    <w:p w14:paraId="608A1754" w14:textId="1A753D34" w:rsidR="00690136" w:rsidRPr="007E0B42" w:rsidRDefault="00690136" w:rsidP="00E663C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EB9A74B" w14:textId="275122DE" w:rsidR="004E6BBC" w:rsidRPr="007E0B42" w:rsidRDefault="004E6BBC" w:rsidP="00E663C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8CB5226" w14:textId="77777777" w:rsidR="00053BB1" w:rsidRPr="007E0B42" w:rsidRDefault="00053BB1" w:rsidP="00E663CA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41066009" w14:textId="7DF793D8" w:rsidR="004217E8" w:rsidRPr="00BB387F" w:rsidRDefault="007E0B42" w:rsidP="007E0B42">
      <w:pPr>
        <w:jc w:val="both"/>
        <w:rPr>
          <w:rFonts w:ascii="Arial" w:hAnsi="Arial" w:cs="Arial"/>
          <w:b/>
          <w:bCs/>
          <w:iCs/>
          <w:sz w:val="24"/>
          <w:szCs w:val="24"/>
          <w:lang w:val="de-DE"/>
        </w:rPr>
      </w:pPr>
      <w:r w:rsidRPr="0036641A">
        <w:rPr>
          <w:rFonts w:ascii="Arial" w:hAnsi="Arial" w:cs="Arial"/>
          <w:b/>
          <w:bCs/>
          <w:iCs/>
          <w:sz w:val="24"/>
          <w:szCs w:val="24"/>
          <w:lang w:val="de-DE"/>
        </w:rPr>
        <w:t>Wieder auf Kurs!</w:t>
      </w:r>
    </w:p>
    <w:p w14:paraId="2F43986E" w14:textId="4F3B70A7" w:rsidR="00D6678F" w:rsidRPr="0036641A" w:rsidRDefault="00D6678F" w:rsidP="00E663CA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365D9574" w14:textId="1420B68A" w:rsidR="00D6678F" w:rsidRPr="00BB387F" w:rsidRDefault="007E0B42" w:rsidP="00082ADB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Wer durch die Gänge der Möbelmesse ging, </w:t>
      </w:r>
      <w:r w:rsidR="0036641A" w:rsidRPr="0036641A">
        <w:rPr>
          <w:rFonts w:ascii="Arial" w:hAnsi="Arial" w:cs="Arial"/>
          <w:i/>
          <w:sz w:val="24"/>
          <w:szCs w:val="24"/>
          <w:lang w:val="de-DE"/>
        </w:rPr>
        <w:t>bekam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inmitten all der </w:t>
      </w:r>
      <w:r w:rsidR="0036641A">
        <w:rPr>
          <w:rFonts w:ascii="Arial" w:hAnsi="Arial" w:cs="Arial"/>
          <w:i/>
          <w:sz w:val="24"/>
          <w:szCs w:val="24"/>
          <w:lang w:val="de-DE"/>
        </w:rPr>
        <w:t>schönen Dinge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fast </w:t>
      </w:r>
      <w:r w:rsidR="0036641A">
        <w:rPr>
          <w:rFonts w:ascii="Arial" w:hAnsi="Arial" w:cs="Arial"/>
          <w:i/>
          <w:sz w:val="24"/>
          <w:szCs w:val="24"/>
          <w:lang w:val="de-DE"/>
        </w:rPr>
        <w:t>nur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fröhliche Gesichter</w:t>
      </w:r>
      <w:r w:rsidR="0036641A">
        <w:rPr>
          <w:rFonts w:ascii="Arial" w:hAnsi="Arial" w:cs="Arial"/>
          <w:i/>
          <w:sz w:val="24"/>
          <w:szCs w:val="24"/>
          <w:lang w:val="de-DE"/>
        </w:rPr>
        <w:t xml:space="preserve"> zu sehen</w:t>
      </w:r>
      <w:r w:rsidRPr="0036641A">
        <w:rPr>
          <w:rFonts w:ascii="Arial" w:hAnsi="Arial" w:cs="Arial"/>
          <w:i/>
          <w:sz w:val="24"/>
          <w:szCs w:val="24"/>
          <w:lang w:val="de-DE"/>
        </w:rPr>
        <w:t>.</w:t>
      </w:r>
      <w:r w:rsidR="00D6678F" w:rsidRPr="00BB387F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Pr="0036641A">
        <w:rPr>
          <w:rFonts w:ascii="Arial" w:hAnsi="Arial" w:cs="Arial"/>
          <w:i/>
          <w:sz w:val="24"/>
          <w:szCs w:val="24"/>
          <w:lang w:val="de-DE"/>
        </w:rPr>
        <w:t>Die Atmosphäre war gut... sehr gut sogar.</w:t>
      </w:r>
      <w:r w:rsidR="00D6678F" w:rsidRPr="00BB387F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Pr="0036641A">
        <w:rPr>
          <w:rFonts w:ascii="Arial" w:hAnsi="Arial" w:cs="Arial"/>
          <w:i/>
          <w:sz w:val="24"/>
          <w:szCs w:val="24"/>
          <w:lang w:val="de-DE"/>
        </w:rPr>
        <w:t>Die Möbelmesse zog die Menschen in ihre</w:t>
      </w:r>
      <w:r w:rsidR="0036641A">
        <w:rPr>
          <w:rFonts w:ascii="Arial" w:hAnsi="Arial" w:cs="Arial"/>
          <w:i/>
          <w:sz w:val="24"/>
          <w:szCs w:val="24"/>
          <w:lang w:val="de-DE"/>
        </w:rPr>
        <w:t>n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36641A">
        <w:rPr>
          <w:rFonts w:ascii="Arial" w:hAnsi="Arial" w:cs="Arial"/>
          <w:i/>
          <w:sz w:val="24"/>
          <w:szCs w:val="24"/>
          <w:lang w:val="de-DE"/>
        </w:rPr>
        <w:t>Bannkreis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36641A">
        <w:rPr>
          <w:rFonts w:ascii="Arial" w:hAnsi="Arial" w:cs="Arial"/>
          <w:i/>
          <w:sz w:val="24"/>
          <w:szCs w:val="24"/>
          <w:lang w:val="de-DE"/>
        </w:rPr>
        <w:t>gleich einer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36641A" w:rsidRPr="0036641A">
        <w:rPr>
          <w:rFonts w:ascii="Arial" w:hAnsi="Arial" w:cs="Arial"/>
          <w:i/>
          <w:sz w:val="24"/>
          <w:szCs w:val="24"/>
          <w:lang w:val="de-DE"/>
        </w:rPr>
        <w:t>Blase</w:t>
      </w:r>
      <w:r w:rsidR="0036641A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voller Positivität, </w:t>
      </w:r>
      <w:r w:rsidR="00082ADB" w:rsidRPr="0036641A">
        <w:rPr>
          <w:rFonts w:ascii="Arial" w:hAnsi="Arial" w:cs="Arial"/>
          <w:i/>
          <w:sz w:val="24"/>
          <w:szCs w:val="24"/>
          <w:lang w:val="de-DE"/>
        </w:rPr>
        <w:t>wo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selbst die </w:t>
      </w:r>
      <w:r w:rsidR="00082ADB" w:rsidRPr="0036641A">
        <w:rPr>
          <w:rFonts w:ascii="Arial" w:hAnsi="Arial" w:cs="Arial"/>
          <w:i/>
          <w:sz w:val="24"/>
          <w:szCs w:val="24"/>
          <w:lang w:val="de-DE"/>
        </w:rPr>
        <w:t>derzeitigen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Herausforderungen </w:t>
      </w:r>
      <w:r w:rsidR="008F7C19">
        <w:rPr>
          <w:rFonts w:ascii="Arial" w:hAnsi="Arial" w:cs="Arial"/>
          <w:i/>
          <w:sz w:val="24"/>
          <w:szCs w:val="24"/>
          <w:lang w:val="de-DE"/>
        </w:rPr>
        <w:t>kurz</w:t>
      </w:r>
      <w:r w:rsidRPr="0036641A">
        <w:rPr>
          <w:rFonts w:ascii="Arial" w:hAnsi="Arial" w:cs="Arial"/>
          <w:i/>
          <w:sz w:val="24"/>
          <w:szCs w:val="24"/>
          <w:lang w:val="de-DE"/>
        </w:rPr>
        <w:t xml:space="preserve"> der Vergangenheit angehörten. </w:t>
      </w:r>
      <w:r w:rsidR="00082ADB" w:rsidRPr="008F7C19">
        <w:rPr>
          <w:rFonts w:ascii="Arial" w:hAnsi="Arial" w:cs="Arial"/>
          <w:i/>
          <w:sz w:val="24"/>
          <w:szCs w:val="24"/>
          <w:lang w:val="de-DE"/>
        </w:rPr>
        <w:t xml:space="preserve">Gute Geschäfte </w:t>
      </w:r>
      <w:r w:rsidR="008F7C19" w:rsidRPr="008F7C19">
        <w:rPr>
          <w:rFonts w:ascii="Arial" w:hAnsi="Arial" w:cs="Arial"/>
          <w:i/>
          <w:sz w:val="24"/>
          <w:szCs w:val="24"/>
          <w:lang w:val="de-DE"/>
        </w:rPr>
        <w:t>si</w:t>
      </w:r>
      <w:r w:rsidR="008F7C19">
        <w:rPr>
          <w:rFonts w:ascii="Arial" w:hAnsi="Arial" w:cs="Arial"/>
          <w:i/>
          <w:sz w:val="24"/>
          <w:szCs w:val="24"/>
          <w:lang w:val="de-DE"/>
        </w:rPr>
        <w:t>nd</w:t>
      </w:r>
      <w:r w:rsidR="00082ADB" w:rsidRPr="008F7C19">
        <w:rPr>
          <w:rFonts w:ascii="Arial" w:hAnsi="Arial" w:cs="Arial"/>
          <w:i/>
          <w:sz w:val="24"/>
          <w:szCs w:val="24"/>
          <w:lang w:val="de-DE"/>
        </w:rPr>
        <w:t xml:space="preserve"> in der Regel auch mit einer guten Zukunft </w:t>
      </w:r>
      <w:r w:rsidR="008F7C19">
        <w:rPr>
          <w:rFonts w:ascii="Arial" w:hAnsi="Arial" w:cs="Arial"/>
          <w:i/>
          <w:sz w:val="24"/>
          <w:szCs w:val="24"/>
          <w:lang w:val="de-DE"/>
        </w:rPr>
        <w:t>gepaart</w:t>
      </w:r>
      <w:r w:rsidR="00082ADB" w:rsidRPr="008F7C19">
        <w:rPr>
          <w:rFonts w:ascii="Arial" w:hAnsi="Arial" w:cs="Arial"/>
          <w:i/>
          <w:sz w:val="24"/>
          <w:szCs w:val="24"/>
          <w:lang w:val="de-DE"/>
        </w:rPr>
        <w:t xml:space="preserve">, und möge dies das Gefühl sein, </w:t>
      </w:r>
      <w:r w:rsidR="008F7C19">
        <w:rPr>
          <w:rFonts w:ascii="Arial" w:hAnsi="Arial" w:cs="Arial"/>
          <w:i/>
          <w:sz w:val="24"/>
          <w:szCs w:val="24"/>
          <w:lang w:val="de-DE"/>
        </w:rPr>
        <w:t>das</w:t>
      </w:r>
      <w:r w:rsidR="00082ADB" w:rsidRPr="008F7C19">
        <w:rPr>
          <w:rFonts w:ascii="Arial" w:hAnsi="Arial" w:cs="Arial"/>
          <w:i/>
          <w:sz w:val="24"/>
          <w:szCs w:val="24"/>
          <w:lang w:val="de-DE"/>
        </w:rPr>
        <w:t xml:space="preserve"> die meisten Aussteller und Besucher die Messe </w:t>
      </w:r>
      <w:r w:rsidR="008F7C19">
        <w:rPr>
          <w:rFonts w:ascii="Arial" w:hAnsi="Arial" w:cs="Arial"/>
          <w:i/>
          <w:sz w:val="24"/>
          <w:szCs w:val="24"/>
          <w:lang w:val="de-DE"/>
        </w:rPr>
        <w:t>mit nach Hause nahmen</w:t>
      </w:r>
      <w:r w:rsidR="00082ADB" w:rsidRPr="008F7C19">
        <w:rPr>
          <w:rFonts w:ascii="Arial" w:hAnsi="Arial" w:cs="Arial"/>
          <w:i/>
          <w:sz w:val="24"/>
          <w:szCs w:val="24"/>
          <w:lang w:val="de-DE"/>
        </w:rPr>
        <w:t>.</w:t>
      </w:r>
    </w:p>
    <w:p w14:paraId="15F2DA5E" w14:textId="20B00F68" w:rsidR="00D6678F" w:rsidRPr="008F7C19" w:rsidRDefault="00D6678F" w:rsidP="00E663CA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140B78DD" w14:textId="595AF349" w:rsidR="0033703E" w:rsidRPr="00BB387F" w:rsidRDefault="00082ADB" w:rsidP="00A22F15">
      <w:pPr>
        <w:jc w:val="both"/>
        <w:rPr>
          <w:rFonts w:ascii="Arial" w:hAnsi="Arial" w:cs="Arial"/>
          <w:iCs/>
          <w:sz w:val="24"/>
          <w:szCs w:val="24"/>
          <w:lang w:val="de-DE"/>
        </w:rPr>
      </w:pP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Die Brüsseler Möbelmesse </w:t>
      </w:r>
      <w:r w:rsidR="008F7C19" w:rsidRPr="008F7C19">
        <w:rPr>
          <w:rFonts w:ascii="Arial" w:hAnsi="Arial" w:cs="Arial"/>
          <w:iCs/>
          <w:sz w:val="24"/>
          <w:szCs w:val="24"/>
          <w:lang w:val="de-DE"/>
        </w:rPr>
        <w:t>ve</w:t>
      </w:r>
      <w:r w:rsidR="008F7C19">
        <w:rPr>
          <w:rFonts w:ascii="Arial" w:hAnsi="Arial" w:cs="Arial"/>
          <w:iCs/>
          <w:sz w:val="24"/>
          <w:szCs w:val="24"/>
          <w:lang w:val="de-DE"/>
        </w:rPr>
        <w:t>rsteht es wie kein</w:t>
      </w: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 andere</w:t>
      </w:r>
      <w:r w:rsidR="008F7C19">
        <w:rPr>
          <w:rFonts w:ascii="Arial" w:hAnsi="Arial" w:cs="Arial"/>
          <w:iCs/>
          <w:sz w:val="24"/>
          <w:szCs w:val="24"/>
          <w:lang w:val="de-DE"/>
        </w:rPr>
        <w:t>r</w:t>
      </w: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, die </w:t>
      </w:r>
      <w:r w:rsidR="00A22F15" w:rsidRPr="008F7C19">
        <w:rPr>
          <w:rFonts w:ascii="Arial" w:hAnsi="Arial" w:cs="Arial"/>
          <w:iCs/>
          <w:sz w:val="24"/>
          <w:szCs w:val="24"/>
          <w:lang w:val="de-DE"/>
        </w:rPr>
        <w:t>altersschwachen Hallen</w:t>
      </w: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 der </w:t>
      </w:r>
      <w:proofErr w:type="spellStart"/>
      <w:r w:rsidR="008F7C19">
        <w:rPr>
          <w:rFonts w:ascii="Arial" w:hAnsi="Arial" w:cs="Arial"/>
          <w:iCs/>
          <w:sz w:val="24"/>
          <w:szCs w:val="24"/>
          <w:lang w:val="de-DE"/>
        </w:rPr>
        <w:t>Brussels</w:t>
      </w:r>
      <w:proofErr w:type="spellEnd"/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 Expo in einen wahren Möbel</w:t>
      </w:r>
      <w:r w:rsidR="00A22F15" w:rsidRPr="008F7C19">
        <w:rPr>
          <w:rFonts w:ascii="Arial" w:hAnsi="Arial" w:cs="Arial"/>
          <w:iCs/>
          <w:sz w:val="24"/>
          <w:szCs w:val="24"/>
          <w:lang w:val="de-DE"/>
        </w:rPr>
        <w:t>tempel</w:t>
      </w: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8F7C19">
        <w:rPr>
          <w:rFonts w:ascii="Arial" w:hAnsi="Arial" w:cs="Arial"/>
          <w:iCs/>
          <w:sz w:val="24"/>
          <w:szCs w:val="24"/>
          <w:lang w:val="de-DE"/>
        </w:rPr>
        <w:t>zu verwandeln</w:t>
      </w:r>
      <w:r w:rsidRPr="008F7C19">
        <w:rPr>
          <w:rFonts w:ascii="Arial" w:hAnsi="Arial" w:cs="Arial"/>
          <w:iCs/>
          <w:sz w:val="24"/>
          <w:szCs w:val="24"/>
          <w:lang w:val="de-DE"/>
        </w:rPr>
        <w:t xml:space="preserve">. 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Nach dem Scannen der Eintrittskarte </w:t>
      </w:r>
      <w:r w:rsidR="0051282F">
        <w:rPr>
          <w:rFonts w:ascii="Arial" w:hAnsi="Arial" w:cs="Arial"/>
          <w:iCs/>
          <w:sz w:val="24"/>
          <w:szCs w:val="24"/>
          <w:lang w:val="de-DE"/>
        </w:rPr>
        <w:t>gelangten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 die Besucher wie in eine Blase, völlig abgeschottet </w:t>
      </w:r>
      <w:r w:rsidR="0051282F" w:rsidRPr="0051282F">
        <w:rPr>
          <w:rFonts w:ascii="Arial" w:hAnsi="Arial" w:cs="Arial"/>
          <w:iCs/>
          <w:sz w:val="24"/>
          <w:szCs w:val="24"/>
          <w:lang w:val="de-DE"/>
        </w:rPr>
        <w:t>von der Außenwelt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. Und das </w:t>
      </w:r>
      <w:r w:rsidR="0051282F" w:rsidRPr="0051282F">
        <w:rPr>
          <w:rFonts w:ascii="Arial" w:hAnsi="Arial" w:cs="Arial"/>
          <w:iCs/>
          <w:sz w:val="24"/>
          <w:szCs w:val="24"/>
          <w:lang w:val="de-DE"/>
        </w:rPr>
        <w:t>wa</w:t>
      </w:r>
      <w:r w:rsidR="0051282F">
        <w:rPr>
          <w:rFonts w:ascii="Arial" w:hAnsi="Arial" w:cs="Arial"/>
          <w:iCs/>
          <w:sz w:val="24"/>
          <w:szCs w:val="24"/>
          <w:lang w:val="de-DE"/>
        </w:rPr>
        <w:t>r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 bei dieser Edition der Möbelmesse durchaus wörtlich </w:t>
      </w:r>
      <w:r w:rsidR="0051282F">
        <w:rPr>
          <w:rFonts w:ascii="Arial" w:hAnsi="Arial" w:cs="Arial"/>
          <w:iCs/>
          <w:sz w:val="24"/>
          <w:szCs w:val="24"/>
          <w:lang w:val="de-DE"/>
        </w:rPr>
        <w:t>zu verstehen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, denn viele </w:t>
      </w:r>
      <w:r w:rsidR="00561B36">
        <w:rPr>
          <w:rFonts w:ascii="Arial" w:hAnsi="Arial" w:cs="Arial"/>
          <w:iCs/>
          <w:sz w:val="24"/>
          <w:szCs w:val="24"/>
          <w:lang w:val="de-DE"/>
        </w:rPr>
        <w:t>waren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 gleich am Eingang von </w:t>
      </w:r>
      <w:r w:rsidR="00561B36">
        <w:rPr>
          <w:rFonts w:ascii="Arial" w:hAnsi="Arial" w:cs="Arial"/>
          <w:iCs/>
          <w:sz w:val="24"/>
          <w:szCs w:val="24"/>
          <w:lang w:val="de-DE"/>
        </w:rPr>
        <w:t>der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 beeindruckenden, </w:t>
      </w:r>
      <w:r w:rsidR="00561B36">
        <w:rPr>
          <w:rFonts w:ascii="Arial" w:hAnsi="Arial" w:cs="Arial"/>
          <w:iCs/>
          <w:sz w:val="24"/>
          <w:szCs w:val="24"/>
          <w:lang w:val="de-DE"/>
        </w:rPr>
        <w:t xml:space="preserve">ganz im Zeichen des </w:t>
      </w:r>
      <w:proofErr w:type="spellStart"/>
      <w:r w:rsidR="00561B36">
        <w:rPr>
          <w:rFonts w:ascii="Arial" w:hAnsi="Arial" w:cs="Arial"/>
          <w:iCs/>
          <w:sz w:val="24"/>
          <w:szCs w:val="24"/>
          <w:lang w:val="de-DE"/>
        </w:rPr>
        <w:t>Bubbel</w:t>
      </w:r>
      <w:proofErr w:type="spellEnd"/>
      <w:r w:rsidR="00561B36">
        <w:rPr>
          <w:rFonts w:ascii="Arial" w:hAnsi="Arial" w:cs="Arial"/>
          <w:iCs/>
          <w:sz w:val="24"/>
          <w:szCs w:val="24"/>
          <w:lang w:val="de-DE"/>
        </w:rPr>
        <w:t>-Themas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 Rezeption und Bar </w:t>
      </w:r>
      <w:r w:rsidR="00561B36">
        <w:rPr>
          <w:rFonts w:ascii="Arial" w:hAnsi="Arial" w:cs="Arial"/>
          <w:iCs/>
          <w:sz w:val="24"/>
          <w:szCs w:val="24"/>
          <w:lang w:val="de-DE"/>
        </w:rPr>
        <w:t>ganz</w:t>
      </w:r>
      <w:r w:rsidR="0051282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>verblüfft.</w:t>
      </w:r>
      <w:r w:rsidR="002937EB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Der Ton war also sofort </w:t>
      </w:r>
      <w:r w:rsidR="00561B36">
        <w:rPr>
          <w:rFonts w:ascii="Arial" w:hAnsi="Arial" w:cs="Arial"/>
          <w:iCs/>
          <w:sz w:val="24"/>
          <w:szCs w:val="24"/>
          <w:lang w:val="de-DE"/>
        </w:rPr>
        <w:t>angegeben</w:t>
      </w:r>
      <w:r w:rsidR="00A22F15" w:rsidRPr="0051282F">
        <w:rPr>
          <w:rFonts w:ascii="Arial" w:hAnsi="Arial" w:cs="Arial"/>
          <w:iCs/>
          <w:sz w:val="24"/>
          <w:szCs w:val="24"/>
          <w:lang w:val="de-DE"/>
        </w:rPr>
        <w:t xml:space="preserve">: Die Corona-Blasen waren endgültig den festlichen Blasen gewichen. </w:t>
      </w:r>
      <w:r w:rsidR="00A22F15" w:rsidRPr="00A22F15">
        <w:rPr>
          <w:rFonts w:ascii="Arial" w:hAnsi="Arial" w:cs="Arial"/>
          <w:iCs/>
          <w:sz w:val="24"/>
          <w:szCs w:val="24"/>
          <w:lang w:val="de-DE"/>
        </w:rPr>
        <w:t xml:space="preserve">Und so </w:t>
      </w:r>
      <w:r w:rsidR="00561B36">
        <w:rPr>
          <w:rFonts w:ascii="Arial" w:hAnsi="Arial" w:cs="Arial"/>
          <w:iCs/>
          <w:sz w:val="24"/>
          <w:szCs w:val="24"/>
          <w:lang w:val="de-DE"/>
        </w:rPr>
        <w:t>wurde</w:t>
      </w:r>
      <w:r w:rsidR="00A22F15" w:rsidRPr="00A22F15">
        <w:rPr>
          <w:rFonts w:ascii="Arial" w:hAnsi="Arial" w:cs="Arial"/>
          <w:iCs/>
          <w:sz w:val="24"/>
          <w:szCs w:val="24"/>
          <w:lang w:val="de-DE"/>
        </w:rPr>
        <w:t xml:space="preserve"> es wieder </w:t>
      </w:r>
      <w:r w:rsidR="00561B36">
        <w:rPr>
          <w:rFonts w:ascii="Arial" w:hAnsi="Arial" w:cs="Arial"/>
          <w:iCs/>
          <w:sz w:val="24"/>
          <w:szCs w:val="24"/>
          <w:lang w:val="de-DE"/>
        </w:rPr>
        <w:t>ein Fest</w:t>
      </w:r>
      <w:r w:rsidR="00A22F15" w:rsidRPr="00A22F15">
        <w:rPr>
          <w:rFonts w:ascii="Arial" w:hAnsi="Arial" w:cs="Arial"/>
          <w:iCs/>
          <w:sz w:val="24"/>
          <w:szCs w:val="24"/>
          <w:lang w:val="de-DE"/>
        </w:rPr>
        <w:t xml:space="preserve"> im Möbelland!</w:t>
      </w:r>
    </w:p>
    <w:p w14:paraId="26FB4FDD" w14:textId="12338FA1" w:rsidR="002937EB" w:rsidRPr="00A22F15" w:rsidRDefault="002937EB" w:rsidP="00E663CA">
      <w:pPr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15ABD4A8" w14:textId="173B0962" w:rsidR="00B120AB" w:rsidRPr="00BB387F" w:rsidRDefault="00A22F15" w:rsidP="00A22F15">
      <w:pPr>
        <w:jc w:val="both"/>
        <w:rPr>
          <w:rFonts w:ascii="Arial" w:hAnsi="Arial" w:cs="Arial"/>
          <w:iCs/>
          <w:sz w:val="24"/>
          <w:szCs w:val="24"/>
          <w:lang w:val="de-DE"/>
        </w:rPr>
      </w:pP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Schöne Stände, raffinierte Dekorationen und viele neue Kollektionen </w:t>
      </w:r>
      <w:r w:rsidR="009C4F56">
        <w:rPr>
          <w:rFonts w:ascii="Arial" w:hAnsi="Arial" w:cs="Arial"/>
          <w:iCs/>
          <w:sz w:val="24"/>
          <w:szCs w:val="24"/>
          <w:lang w:val="de-DE"/>
        </w:rPr>
        <w:t>standen hinter dem, was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9C4F56">
        <w:rPr>
          <w:rFonts w:ascii="Arial" w:hAnsi="Arial" w:cs="Arial"/>
          <w:iCs/>
          <w:sz w:val="24"/>
          <w:szCs w:val="24"/>
          <w:lang w:val="de-DE"/>
        </w:rPr>
        <w:t>oft als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9C4F56" w:rsidRPr="00A22F15">
        <w:rPr>
          <w:rFonts w:ascii="Arial" w:hAnsi="Arial" w:cs="Arial"/>
          <w:iCs/>
          <w:sz w:val="24"/>
          <w:szCs w:val="24"/>
          <w:lang w:val="de-DE"/>
        </w:rPr>
        <w:t>inspirierend</w:t>
      </w:r>
      <w:r w:rsidR="009C4F56">
        <w:rPr>
          <w:rFonts w:ascii="Arial" w:hAnsi="Arial" w:cs="Arial"/>
          <w:iCs/>
          <w:sz w:val="24"/>
          <w:szCs w:val="24"/>
          <w:lang w:val="de-DE"/>
        </w:rPr>
        <w:t>er</w:t>
      </w:r>
      <w:r w:rsidR="009C4F56" w:rsidRPr="00A22F15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>Besuch</w:t>
      </w:r>
      <w:r w:rsidR="009C4F56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9C4F56">
        <w:rPr>
          <w:rFonts w:ascii="Arial" w:hAnsi="Arial" w:cs="Arial"/>
          <w:iCs/>
          <w:sz w:val="24"/>
          <w:szCs w:val="24"/>
          <w:lang w:val="de-DE"/>
        </w:rPr>
        <w:lastRenderedPageBreak/>
        <w:t>beschrieben wurde,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der sich durch Originalität, Schönheit und Eleganz auszeichnet</w:t>
      </w:r>
      <w:r w:rsidR="009C4F56">
        <w:rPr>
          <w:rFonts w:ascii="Arial" w:hAnsi="Arial" w:cs="Arial"/>
          <w:iCs/>
          <w:sz w:val="24"/>
          <w:szCs w:val="24"/>
          <w:lang w:val="de-DE"/>
        </w:rPr>
        <w:t>e</w:t>
      </w:r>
      <w:r w:rsidRPr="00A22F15">
        <w:rPr>
          <w:rFonts w:ascii="Arial" w:hAnsi="Arial" w:cs="Arial"/>
          <w:iCs/>
          <w:sz w:val="24"/>
          <w:szCs w:val="24"/>
          <w:lang w:val="de-DE"/>
        </w:rPr>
        <w:t>.</w:t>
      </w:r>
      <w:r w:rsidR="00104CFE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Aber die harte Arbeit und die Investitionen der Aussteller wurden vor allem </w:t>
      </w:r>
      <w:r w:rsidR="009C4F56">
        <w:rPr>
          <w:rFonts w:ascii="Arial" w:hAnsi="Arial" w:cs="Arial"/>
          <w:iCs/>
          <w:sz w:val="24"/>
          <w:szCs w:val="24"/>
          <w:lang w:val="de-DE"/>
        </w:rPr>
        <w:t>mit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erfolgreiche</w:t>
      </w:r>
      <w:r w:rsidR="009C4F56">
        <w:rPr>
          <w:rFonts w:ascii="Arial" w:hAnsi="Arial" w:cs="Arial"/>
          <w:iCs/>
          <w:sz w:val="24"/>
          <w:szCs w:val="24"/>
          <w:lang w:val="de-DE"/>
        </w:rPr>
        <w:t>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Geschäfte</w:t>
      </w:r>
      <w:r w:rsidR="00DD7519">
        <w:rPr>
          <w:rFonts w:ascii="Arial" w:hAnsi="Arial" w:cs="Arial"/>
          <w:iCs/>
          <w:sz w:val="24"/>
          <w:szCs w:val="24"/>
          <w:lang w:val="de-DE"/>
        </w:rPr>
        <w:t>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belohnt. Denn das bleibt natürlich das </w:t>
      </w:r>
      <w:r w:rsidR="009C4F56">
        <w:rPr>
          <w:rFonts w:ascii="Arial" w:hAnsi="Arial" w:cs="Arial"/>
          <w:iCs/>
          <w:sz w:val="24"/>
          <w:szCs w:val="24"/>
          <w:lang w:val="de-DE"/>
        </w:rPr>
        <w:t>Hauptanliegen</w:t>
      </w:r>
      <w:r w:rsidRPr="00A22F15">
        <w:rPr>
          <w:rFonts w:ascii="Arial" w:hAnsi="Arial" w:cs="Arial"/>
          <w:iCs/>
          <w:sz w:val="24"/>
          <w:szCs w:val="24"/>
          <w:lang w:val="de-DE"/>
        </w:rPr>
        <w:t>.</w:t>
      </w:r>
      <w:r w:rsidR="00104CFE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>Obwohl nach Angaben der meisten Aussteller weniger Aufträge erteilt wurden als bei der Nach-Corona-</w:t>
      </w:r>
      <w:r w:rsidR="009C4F56">
        <w:rPr>
          <w:rFonts w:ascii="Arial" w:hAnsi="Arial" w:cs="Arial"/>
          <w:iCs/>
          <w:sz w:val="24"/>
          <w:szCs w:val="24"/>
          <w:lang w:val="de-DE"/>
        </w:rPr>
        <w:t>Edition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, übertrafen die </w:t>
      </w:r>
      <w:r w:rsidR="009C4F56">
        <w:rPr>
          <w:rFonts w:ascii="Arial" w:hAnsi="Arial" w:cs="Arial"/>
          <w:iCs/>
          <w:sz w:val="24"/>
          <w:szCs w:val="24"/>
          <w:lang w:val="de-DE"/>
        </w:rPr>
        <w:t>Resultate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die Erwartungen bei weitem.</w:t>
      </w:r>
    </w:p>
    <w:p w14:paraId="36D1FEEA" w14:textId="312D28AE" w:rsidR="00B120AB" w:rsidRPr="00A22F15" w:rsidRDefault="00B120AB" w:rsidP="00E663CA">
      <w:pPr>
        <w:jc w:val="both"/>
        <w:rPr>
          <w:rFonts w:ascii="Arial" w:hAnsi="Arial" w:cs="Arial"/>
          <w:iCs/>
          <w:sz w:val="24"/>
          <w:szCs w:val="24"/>
          <w:lang w:val="de-DE"/>
        </w:rPr>
      </w:pPr>
    </w:p>
    <w:p w14:paraId="2C7E749A" w14:textId="1000768C" w:rsidR="00B120AB" w:rsidRPr="00BB387F" w:rsidRDefault="00A22F15" w:rsidP="00A22F15">
      <w:pPr>
        <w:jc w:val="both"/>
        <w:rPr>
          <w:rFonts w:ascii="Arial" w:hAnsi="Arial" w:cs="Arial"/>
          <w:iCs/>
          <w:sz w:val="24"/>
          <w:szCs w:val="24"/>
          <w:lang w:val="de-DE"/>
        </w:rPr>
      </w:pPr>
      <w:r w:rsidRPr="00A22F15">
        <w:rPr>
          <w:rFonts w:ascii="Arial" w:hAnsi="Arial" w:cs="Arial"/>
          <w:iCs/>
          <w:sz w:val="24"/>
          <w:szCs w:val="24"/>
          <w:lang w:val="de-DE"/>
        </w:rPr>
        <w:t>D</w:t>
      </w:r>
      <w:r w:rsidR="003D1642">
        <w:rPr>
          <w:rFonts w:ascii="Arial" w:hAnsi="Arial" w:cs="Arial"/>
          <w:iCs/>
          <w:sz w:val="24"/>
          <w:szCs w:val="24"/>
          <w:lang w:val="de-DE"/>
        </w:rPr>
        <w:t>ieselbe Ansicht war auch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in Halle 6, wo der Großteil der Aussteller aus dem Bereich Schlafzimmer versammelt</w:t>
      </w:r>
      <w:r w:rsidR="003D1642">
        <w:rPr>
          <w:rFonts w:ascii="Arial" w:hAnsi="Arial" w:cs="Arial"/>
          <w:iCs/>
          <w:sz w:val="24"/>
          <w:szCs w:val="24"/>
          <w:lang w:val="de-DE"/>
        </w:rPr>
        <w:t xml:space="preserve"> ist, zu vernehmen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. Ein </w:t>
      </w:r>
      <w:r w:rsidR="003D1642">
        <w:rPr>
          <w:rFonts w:ascii="Arial" w:hAnsi="Arial" w:cs="Arial"/>
          <w:iCs/>
          <w:sz w:val="24"/>
          <w:szCs w:val="24"/>
          <w:lang w:val="de-DE"/>
        </w:rPr>
        <w:t>Kompliment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für die Aussteller.</w:t>
      </w:r>
      <w:r w:rsidR="00ED1D5E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Und </w:t>
      </w:r>
      <w:r w:rsidR="003D1642">
        <w:rPr>
          <w:rFonts w:ascii="Arial" w:hAnsi="Arial" w:cs="Arial"/>
          <w:iCs/>
          <w:sz w:val="24"/>
          <w:szCs w:val="24"/>
          <w:lang w:val="de-DE"/>
        </w:rPr>
        <w:t xml:space="preserve">für 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die Organisation, die durch die positiven Ergebnisse in ihrem Glauben und ihrer Überzeugung bestärkt </w:t>
      </w:r>
      <w:r w:rsidR="003D1642">
        <w:rPr>
          <w:rFonts w:ascii="Arial" w:hAnsi="Arial" w:cs="Arial"/>
          <w:iCs/>
          <w:sz w:val="24"/>
          <w:szCs w:val="24"/>
          <w:lang w:val="de-DE"/>
        </w:rPr>
        <w:t>wurde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, dass Brüssel in naher Zukunft auch für das Schlafsegment wieder eine </w:t>
      </w:r>
      <w:r w:rsidR="003D1642">
        <w:rPr>
          <w:rFonts w:ascii="Arial" w:hAnsi="Arial" w:cs="Arial"/>
          <w:iCs/>
          <w:sz w:val="24"/>
          <w:szCs w:val="24"/>
          <w:lang w:val="de-DE"/>
        </w:rPr>
        <w:t>bedeutende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Rolle spielen kann.</w:t>
      </w:r>
    </w:p>
    <w:p w14:paraId="429C77E1" w14:textId="07AFBAAC" w:rsidR="00CF5B91" w:rsidRPr="00A22F15" w:rsidRDefault="00CF5B91" w:rsidP="00E663CA">
      <w:pPr>
        <w:jc w:val="both"/>
        <w:rPr>
          <w:rFonts w:ascii="Arial" w:hAnsi="Arial" w:cs="Arial"/>
          <w:iCs/>
          <w:sz w:val="24"/>
          <w:szCs w:val="24"/>
          <w:lang w:val="de-DE"/>
        </w:rPr>
      </w:pPr>
    </w:p>
    <w:p w14:paraId="7B991A58" w14:textId="17E0B618" w:rsidR="00CF5B91" w:rsidRPr="00BB387F" w:rsidRDefault="00A22F15" w:rsidP="003A78B3">
      <w:pPr>
        <w:jc w:val="both"/>
        <w:rPr>
          <w:rFonts w:ascii="Arial" w:hAnsi="Arial" w:cs="Arial"/>
          <w:iCs/>
          <w:sz w:val="24"/>
          <w:szCs w:val="24"/>
          <w:lang w:val="de-DE"/>
        </w:rPr>
      </w:pP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Denn wie bereits mehrfach erwähnt, möchte die Brüsseler Möbelmesse </w:t>
      </w:r>
      <w:r w:rsidR="001F05E1">
        <w:rPr>
          <w:rFonts w:ascii="Arial" w:hAnsi="Arial" w:cs="Arial"/>
          <w:iCs/>
          <w:sz w:val="24"/>
          <w:szCs w:val="24"/>
          <w:lang w:val="de-DE"/>
        </w:rPr>
        <w:t xml:space="preserve">zu </w:t>
      </w:r>
      <w:r w:rsidRPr="00A22F15">
        <w:rPr>
          <w:rFonts w:ascii="Arial" w:hAnsi="Arial" w:cs="Arial"/>
          <w:iCs/>
          <w:sz w:val="24"/>
          <w:szCs w:val="24"/>
          <w:lang w:val="de-DE"/>
        </w:rPr>
        <w:t>ein</w:t>
      </w:r>
      <w:r w:rsidR="001F05E1">
        <w:rPr>
          <w:rFonts w:ascii="Arial" w:hAnsi="Arial" w:cs="Arial"/>
          <w:iCs/>
          <w:sz w:val="24"/>
          <w:szCs w:val="24"/>
          <w:lang w:val="de-DE"/>
        </w:rPr>
        <w:t>em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Treff</w:t>
      </w:r>
      <w:r w:rsidR="00DA6C3C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>für alle Akteure auf dem Möbelmarkt werden.</w:t>
      </w:r>
      <w:r w:rsidR="00CF5B91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So ist auf dem Plan eine deutliche Zunahme der Aussteller </w:t>
      </w:r>
      <w:r w:rsidR="001F05E1" w:rsidRPr="00A22F15">
        <w:rPr>
          <w:rFonts w:ascii="Arial" w:hAnsi="Arial" w:cs="Arial"/>
          <w:iCs/>
          <w:sz w:val="24"/>
          <w:szCs w:val="24"/>
          <w:lang w:val="de-DE"/>
        </w:rPr>
        <w:t xml:space="preserve">zu </w:t>
      </w:r>
      <w:r w:rsidR="001F05E1">
        <w:rPr>
          <w:rFonts w:ascii="Arial" w:hAnsi="Arial" w:cs="Arial"/>
          <w:iCs/>
          <w:sz w:val="24"/>
          <w:szCs w:val="24"/>
          <w:lang w:val="de-DE"/>
        </w:rPr>
        <w:t>verzeichnen,</w:t>
      </w:r>
      <w:r w:rsidR="001F05E1" w:rsidRPr="00A22F15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1F05E1">
        <w:rPr>
          <w:rFonts w:ascii="Arial" w:hAnsi="Arial" w:cs="Arial"/>
          <w:iCs/>
          <w:sz w:val="24"/>
          <w:szCs w:val="24"/>
          <w:lang w:val="de-DE"/>
        </w:rPr>
        <w:t>die auch auf dem Objektmarkt aktiv sind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(</w:t>
      </w:r>
      <w:proofErr w:type="spellStart"/>
      <w:r w:rsidRPr="00A22F15">
        <w:rPr>
          <w:rFonts w:ascii="Arial" w:hAnsi="Arial" w:cs="Arial"/>
          <w:iCs/>
          <w:sz w:val="24"/>
          <w:szCs w:val="24"/>
          <w:highlight w:val="yellow"/>
          <w:lang w:val="de-DE"/>
        </w:rPr>
        <w:t>cijfers</w:t>
      </w:r>
      <w:proofErr w:type="spellEnd"/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), </w:t>
      </w:r>
      <w:r w:rsidR="001F05E1">
        <w:rPr>
          <w:rFonts w:ascii="Arial" w:hAnsi="Arial" w:cs="Arial"/>
          <w:iCs/>
          <w:sz w:val="24"/>
          <w:szCs w:val="24"/>
          <w:lang w:val="de-DE"/>
        </w:rPr>
        <w:t>wie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auch </w:t>
      </w:r>
      <w:r w:rsidR="001F05E1">
        <w:rPr>
          <w:rFonts w:ascii="Arial" w:hAnsi="Arial" w:cs="Arial"/>
          <w:iCs/>
          <w:sz w:val="24"/>
          <w:szCs w:val="24"/>
          <w:lang w:val="de-DE"/>
        </w:rPr>
        <w:t>ein leichter Anstieg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der Besucher</w:t>
      </w:r>
      <w:r w:rsidR="001F05E1">
        <w:rPr>
          <w:rFonts w:ascii="Arial" w:hAnsi="Arial" w:cs="Arial"/>
          <w:iCs/>
          <w:sz w:val="24"/>
          <w:szCs w:val="24"/>
          <w:lang w:val="de-DE"/>
        </w:rPr>
        <w:t>, die sich auf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diese</w:t>
      </w:r>
      <w:r w:rsidR="001F05E1">
        <w:rPr>
          <w:rFonts w:ascii="Arial" w:hAnsi="Arial" w:cs="Arial"/>
          <w:iCs/>
          <w:sz w:val="24"/>
          <w:szCs w:val="24"/>
          <w:lang w:val="de-DE"/>
        </w:rPr>
        <w:t>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Markt </w:t>
      </w:r>
      <w:r w:rsidR="001F05E1">
        <w:rPr>
          <w:rFonts w:ascii="Arial" w:hAnsi="Arial" w:cs="Arial"/>
          <w:iCs/>
          <w:sz w:val="24"/>
          <w:szCs w:val="24"/>
          <w:lang w:val="de-DE"/>
        </w:rPr>
        <w:t>spezialisiert haben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(</w:t>
      </w:r>
      <w:proofErr w:type="spellStart"/>
      <w:r w:rsidRPr="00A22F15">
        <w:rPr>
          <w:rFonts w:ascii="Arial" w:hAnsi="Arial" w:cs="Arial"/>
          <w:iCs/>
          <w:sz w:val="24"/>
          <w:szCs w:val="24"/>
          <w:highlight w:val="yellow"/>
          <w:lang w:val="de-DE"/>
        </w:rPr>
        <w:t>cijfers</w:t>
      </w:r>
      <w:proofErr w:type="spellEnd"/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). </w:t>
      </w:r>
      <w:r w:rsidR="001F05E1">
        <w:rPr>
          <w:rFonts w:ascii="Arial" w:hAnsi="Arial" w:cs="Arial"/>
          <w:iCs/>
          <w:sz w:val="24"/>
          <w:szCs w:val="24"/>
          <w:lang w:val="de-DE"/>
        </w:rPr>
        <w:t xml:space="preserve">Der Objektmarkt </w:t>
      </w:r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ist eindeutig ein Segment mit Zukunft, </w:t>
      </w:r>
      <w:proofErr w:type="gramStart"/>
      <w:r w:rsidRPr="00A22F15">
        <w:rPr>
          <w:rFonts w:ascii="Arial" w:hAnsi="Arial" w:cs="Arial"/>
          <w:iCs/>
          <w:sz w:val="24"/>
          <w:szCs w:val="24"/>
          <w:lang w:val="de-DE"/>
        </w:rPr>
        <w:t>das</w:t>
      </w:r>
      <w:proofErr w:type="gramEnd"/>
      <w:r w:rsidRPr="00A22F15">
        <w:rPr>
          <w:rFonts w:ascii="Arial" w:hAnsi="Arial" w:cs="Arial"/>
          <w:iCs/>
          <w:sz w:val="24"/>
          <w:szCs w:val="24"/>
          <w:lang w:val="de-DE"/>
        </w:rPr>
        <w:t xml:space="preserve"> in Brüssel durchaus seinen Platz hat. </w:t>
      </w:r>
      <w:r w:rsidR="001F05E1">
        <w:rPr>
          <w:rFonts w:ascii="Arial" w:hAnsi="Arial" w:cs="Arial"/>
          <w:iCs/>
          <w:sz w:val="24"/>
          <w:szCs w:val="24"/>
          <w:lang w:val="de-DE"/>
        </w:rPr>
        <w:t>Wir behalten das im Auge</w:t>
      </w:r>
      <w:r w:rsidRPr="0036641A">
        <w:rPr>
          <w:rFonts w:ascii="Arial" w:hAnsi="Arial" w:cs="Arial"/>
          <w:iCs/>
          <w:sz w:val="24"/>
          <w:szCs w:val="24"/>
          <w:lang w:val="de-DE"/>
        </w:rPr>
        <w:t xml:space="preserve">! </w:t>
      </w:r>
      <w:r w:rsidR="0080392C">
        <w:rPr>
          <w:rFonts w:ascii="Arial" w:hAnsi="Arial" w:cs="Arial"/>
          <w:iCs/>
          <w:sz w:val="24"/>
          <w:szCs w:val="24"/>
          <w:lang w:val="de-DE"/>
        </w:rPr>
        <w:t xml:space="preserve">Auch für </w:t>
      </w:r>
      <w:r w:rsidR="00DD7519">
        <w:rPr>
          <w:rFonts w:ascii="Arial" w:hAnsi="Arial" w:cs="Arial"/>
          <w:iCs/>
          <w:sz w:val="24"/>
          <w:szCs w:val="24"/>
          <w:lang w:val="de-DE"/>
        </w:rPr>
        <w:t>„</w:t>
      </w:r>
      <w:r w:rsidRPr="0036641A">
        <w:rPr>
          <w:rFonts w:ascii="Arial" w:hAnsi="Arial" w:cs="Arial"/>
          <w:iCs/>
          <w:sz w:val="24"/>
          <w:szCs w:val="24"/>
          <w:lang w:val="de-DE"/>
        </w:rPr>
        <w:t xml:space="preserve">Bubble Up </w:t>
      </w:r>
      <w:proofErr w:type="spellStart"/>
      <w:r w:rsidRPr="0036641A">
        <w:rPr>
          <w:rFonts w:ascii="Arial" w:hAnsi="Arial" w:cs="Arial"/>
          <w:iCs/>
          <w:sz w:val="24"/>
          <w:szCs w:val="24"/>
          <w:lang w:val="de-DE"/>
        </w:rPr>
        <w:t>Your</w:t>
      </w:r>
      <w:proofErr w:type="spellEnd"/>
      <w:r w:rsidRPr="0036641A">
        <w:rPr>
          <w:rFonts w:ascii="Arial" w:hAnsi="Arial" w:cs="Arial"/>
          <w:iCs/>
          <w:sz w:val="24"/>
          <w:szCs w:val="24"/>
          <w:lang w:val="de-DE"/>
        </w:rPr>
        <w:t xml:space="preserve"> Store</w:t>
      </w:r>
      <w:r w:rsidR="00DD7519">
        <w:rPr>
          <w:rFonts w:ascii="Arial" w:hAnsi="Arial" w:cs="Arial"/>
          <w:iCs/>
          <w:sz w:val="24"/>
          <w:szCs w:val="24"/>
          <w:lang w:val="de-DE"/>
        </w:rPr>
        <w:t>“</w:t>
      </w:r>
      <w:r w:rsidRPr="0036641A">
        <w:rPr>
          <w:rFonts w:ascii="Arial" w:hAnsi="Arial" w:cs="Arial"/>
          <w:iCs/>
          <w:sz w:val="24"/>
          <w:szCs w:val="24"/>
          <w:lang w:val="de-DE"/>
        </w:rPr>
        <w:t xml:space="preserve">, die neue Plattform für </w:t>
      </w:r>
      <w:r w:rsidR="0080392C">
        <w:rPr>
          <w:rFonts w:ascii="Arial" w:hAnsi="Arial" w:cs="Arial"/>
          <w:iCs/>
          <w:sz w:val="24"/>
          <w:szCs w:val="24"/>
          <w:lang w:val="de-DE"/>
        </w:rPr>
        <w:t>A</w:t>
      </w:r>
      <w:r w:rsidR="0080392C" w:rsidRPr="0036641A">
        <w:rPr>
          <w:rFonts w:ascii="Arial" w:hAnsi="Arial" w:cs="Arial"/>
          <w:iCs/>
          <w:sz w:val="24"/>
          <w:szCs w:val="24"/>
          <w:lang w:val="de-DE"/>
        </w:rPr>
        <w:t xml:space="preserve">ussteller </w:t>
      </w:r>
      <w:r w:rsidR="0080392C">
        <w:rPr>
          <w:rFonts w:ascii="Arial" w:hAnsi="Arial" w:cs="Arial"/>
          <w:iCs/>
          <w:sz w:val="24"/>
          <w:szCs w:val="24"/>
          <w:lang w:val="de-DE"/>
        </w:rPr>
        <w:t xml:space="preserve">im </w:t>
      </w:r>
      <w:r w:rsidRPr="0036641A">
        <w:rPr>
          <w:rFonts w:ascii="Arial" w:hAnsi="Arial" w:cs="Arial"/>
          <w:iCs/>
          <w:sz w:val="24"/>
          <w:szCs w:val="24"/>
          <w:lang w:val="de-DE"/>
        </w:rPr>
        <w:t>Möbelhaus</w:t>
      </w:r>
      <w:r w:rsidR="0080392C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36641A">
        <w:rPr>
          <w:rFonts w:ascii="Arial" w:hAnsi="Arial" w:cs="Arial"/>
          <w:iCs/>
          <w:sz w:val="24"/>
          <w:szCs w:val="24"/>
          <w:lang w:val="de-DE"/>
        </w:rPr>
        <w:t>von morgen, wird es auch eine Fortsetzung geben.</w:t>
      </w:r>
      <w:r w:rsidR="00ED1D5E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3A78B3" w:rsidRPr="0036641A">
        <w:rPr>
          <w:rFonts w:ascii="Arial" w:hAnsi="Arial" w:cs="Arial"/>
          <w:iCs/>
          <w:sz w:val="24"/>
          <w:szCs w:val="24"/>
          <w:lang w:val="de-DE"/>
        </w:rPr>
        <w:t>Etwas weiter in Halle 3 stand dann das "Design</w:t>
      </w:r>
      <w:r w:rsidR="0080392C">
        <w:rPr>
          <w:rFonts w:ascii="Arial" w:hAnsi="Arial" w:cs="Arial"/>
          <w:iCs/>
          <w:sz w:val="24"/>
          <w:szCs w:val="24"/>
          <w:lang w:val="de-DE"/>
        </w:rPr>
        <w:t xml:space="preserve"> pur</w:t>
      </w:r>
      <w:r w:rsidR="003A78B3" w:rsidRPr="0036641A">
        <w:rPr>
          <w:rFonts w:ascii="Arial" w:hAnsi="Arial" w:cs="Arial"/>
          <w:iCs/>
          <w:sz w:val="24"/>
          <w:szCs w:val="24"/>
          <w:lang w:val="de-DE"/>
        </w:rPr>
        <w:t>" im Mittelpunkt.</w:t>
      </w:r>
      <w:r w:rsidR="00921B0D" w:rsidRPr="00BB387F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="003A78B3" w:rsidRPr="0036641A">
        <w:rPr>
          <w:rFonts w:ascii="Arial" w:hAnsi="Arial" w:cs="Arial"/>
          <w:iCs/>
          <w:sz w:val="24"/>
          <w:szCs w:val="24"/>
          <w:lang w:val="de-DE"/>
        </w:rPr>
        <w:t xml:space="preserve">In puncto Kreativität und Inspiration konnten sich die Leistungen der Mischung aus jungen und etablierten Designern </w:t>
      </w:r>
      <w:r w:rsidR="0080392C">
        <w:rPr>
          <w:rFonts w:ascii="Arial" w:hAnsi="Arial" w:cs="Arial"/>
          <w:iCs/>
          <w:sz w:val="24"/>
          <w:szCs w:val="24"/>
          <w:lang w:val="de-DE"/>
        </w:rPr>
        <w:t xml:space="preserve">durchaus </w:t>
      </w:r>
      <w:r w:rsidR="003A78B3" w:rsidRPr="0036641A">
        <w:rPr>
          <w:rFonts w:ascii="Arial" w:hAnsi="Arial" w:cs="Arial"/>
          <w:iCs/>
          <w:sz w:val="24"/>
          <w:szCs w:val="24"/>
          <w:lang w:val="de-DE"/>
        </w:rPr>
        <w:t xml:space="preserve">sehen lassen. </w:t>
      </w:r>
      <w:r w:rsidR="0080392C" w:rsidRPr="00BB387F">
        <w:rPr>
          <w:rFonts w:ascii="Arial" w:hAnsi="Arial" w:cs="Arial"/>
          <w:iCs/>
          <w:sz w:val="24"/>
          <w:szCs w:val="24"/>
          <w:lang w:val="de-DE"/>
        </w:rPr>
        <w:t>Hierüber wird</w:t>
      </w:r>
      <w:r w:rsidR="003A78B3" w:rsidRPr="00BB387F">
        <w:rPr>
          <w:rFonts w:ascii="Arial" w:hAnsi="Arial" w:cs="Arial"/>
          <w:iCs/>
          <w:sz w:val="24"/>
          <w:szCs w:val="24"/>
          <w:lang w:val="de-DE"/>
        </w:rPr>
        <w:t xml:space="preserve"> ab Dezember 2022 </w:t>
      </w:r>
      <w:r w:rsidR="0080392C" w:rsidRPr="00BB387F">
        <w:rPr>
          <w:rFonts w:ascii="Arial" w:hAnsi="Arial" w:cs="Arial"/>
          <w:iCs/>
          <w:sz w:val="24"/>
          <w:szCs w:val="24"/>
          <w:lang w:val="de-DE"/>
        </w:rPr>
        <w:t>der</w:t>
      </w:r>
      <w:r w:rsidR="003A78B3" w:rsidRPr="00BB387F">
        <w:rPr>
          <w:rFonts w:ascii="Arial" w:hAnsi="Arial" w:cs="Arial"/>
          <w:iCs/>
          <w:sz w:val="24"/>
          <w:szCs w:val="24"/>
          <w:lang w:val="de-DE"/>
        </w:rPr>
        <w:t xml:space="preserve"> Blog der Möbelmesse (blog.meubelbeurs.be) </w:t>
      </w:r>
      <w:r w:rsidR="0080392C" w:rsidRPr="00BB387F">
        <w:rPr>
          <w:rFonts w:ascii="Arial" w:hAnsi="Arial" w:cs="Arial"/>
          <w:iCs/>
          <w:sz w:val="24"/>
          <w:szCs w:val="24"/>
          <w:lang w:val="de-DE"/>
        </w:rPr>
        <w:t>berichten</w:t>
      </w:r>
      <w:r w:rsidR="003A78B3" w:rsidRPr="00BB387F">
        <w:rPr>
          <w:rFonts w:ascii="Arial" w:hAnsi="Arial" w:cs="Arial"/>
          <w:iCs/>
          <w:sz w:val="24"/>
          <w:szCs w:val="24"/>
          <w:lang w:val="de-DE"/>
        </w:rPr>
        <w:t>.</w:t>
      </w:r>
    </w:p>
    <w:p w14:paraId="698BC0F8" w14:textId="3176DE29" w:rsidR="00921B0D" w:rsidRPr="00BB387F" w:rsidRDefault="00921B0D" w:rsidP="00E663CA">
      <w:pPr>
        <w:jc w:val="both"/>
        <w:rPr>
          <w:rFonts w:ascii="Arial" w:hAnsi="Arial" w:cs="Arial"/>
          <w:iCs/>
          <w:sz w:val="24"/>
          <w:szCs w:val="24"/>
          <w:lang w:val="de-DE"/>
        </w:rPr>
      </w:pPr>
    </w:p>
    <w:p w14:paraId="6CBB7837" w14:textId="18F1C426" w:rsidR="00ED1D5E" w:rsidRPr="00BB387F" w:rsidRDefault="003A78B3" w:rsidP="003A78B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de-DE"/>
        </w:rPr>
      </w:pPr>
      <w:r w:rsidRPr="00BB387F">
        <w:rPr>
          <w:rFonts w:ascii="Arial" w:hAnsi="Arial" w:cs="Arial"/>
          <w:iCs/>
          <w:lang w:val="de-DE"/>
        </w:rPr>
        <w:t xml:space="preserve">Das buchstäbliche Rampenlicht fiel am Dienstagabend zu Beginn der Balthazar-Preisverleihung </w:t>
      </w:r>
      <w:r w:rsidR="005B745C" w:rsidRPr="00BB387F">
        <w:rPr>
          <w:rFonts w:ascii="Arial" w:hAnsi="Arial" w:cs="Arial"/>
          <w:iCs/>
          <w:lang w:val="de-DE"/>
        </w:rPr>
        <w:t>als Erstes</w:t>
      </w:r>
      <w:r w:rsidRPr="00BB387F">
        <w:rPr>
          <w:rFonts w:ascii="Arial" w:hAnsi="Arial" w:cs="Arial"/>
          <w:iCs/>
          <w:lang w:val="de-DE"/>
        </w:rPr>
        <w:t xml:space="preserve"> auf </w:t>
      </w:r>
      <w:proofErr w:type="spellStart"/>
      <w:r w:rsidRPr="00BB387F">
        <w:rPr>
          <w:rFonts w:ascii="Arial" w:hAnsi="Arial" w:cs="Arial"/>
          <w:iCs/>
          <w:lang w:val="de-DE"/>
        </w:rPr>
        <w:t>Boukje</w:t>
      </w:r>
      <w:proofErr w:type="spellEnd"/>
      <w:r w:rsidRPr="00BB387F">
        <w:rPr>
          <w:rFonts w:ascii="Arial" w:hAnsi="Arial" w:cs="Arial"/>
          <w:iCs/>
          <w:lang w:val="de-DE"/>
        </w:rPr>
        <w:t xml:space="preserve"> </w:t>
      </w:r>
      <w:proofErr w:type="spellStart"/>
      <w:r w:rsidRPr="00BB387F">
        <w:rPr>
          <w:rFonts w:ascii="Arial" w:hAnsi="Arial" w:cs="Arial"/>
          <w:iCs/>
          <w:lang w:val="de-DE"/>
        </w:rPr>
        <w:t>Adriaensen</w:t>
      </w:r>
      <w:proofErr w:type="spellEnd"/>
      <w:r w:rsidRPr="00BB387F">
        <w:rPr>
          <w:rFonts w:ascii="Arial" w:hAnsi="Arial" w:cs="Arial"/>
          <w:iCs/>
          <w:lang w:val="de-DE"/>
        </w:rPr>
        <w:t xml:space="preserve">. </w:t>
      </w:r>
      <w:r w:rsidR="005B745C" w:rsidRPr="00BB387F">
        <w:rPr>
          <w:rFonts w:ascii="Arial" w:hAnsi="Arial" w:cs="Arial"/>
          <w:iCs/>
          <w:lang w:val="de-DE"/>
        </w:rPr>
        <w:t>Ihr wurde</w:t>
      </w:r>
      <w:r w:rsidRPr="00BB387F">
        <w:rPr>
          <w:rFonts w:ascii="Arial" w:hAnsi="Arial" w:cs="Arial"/>
          <w:iCs/>
          <w:lang w:val="de-DE"/>
        </w:rPr>
        <w:t xml:space="preserve"> eine besondere Erwähnung für "Best </w:t>
      </w:r>
      <w:proofErr w:type="spellStart"/>
      <w:r w:rsidRPr="00BB387F">
        <w:rPr>
          <w:rFonts w:ascii="Arial" w:hAnsi="Arial" w:cs="Arial"/>
          <w:iCs/>
          <w:lang w:val="de-DE"/>
        </w:rPr>
        <w:t>of</w:t>
      </w:r>
      <w:proofErr w:type="spellEnd"/>
      <w:r w:rsidRPr="00BB387F">
        <w:rPr>
          <w:rFonts w:ascii="Arial" w:hAnsi="Arial" w:cs="Arial"/>
          <w:iCs/>
          <w:lang w:val="de-DE"/>
        </w:rPr>
        <w:t xml:space="preserve"> Design Street - Design Academy"</w:t>
      </w:r>
      <w:r w:rsidR="005B745C" w:rsidRPr="00BB387F">
        <w:rPr>
          <w:rFonts w:ascii="Arial" w:hAnsi="Arial" w:cs="Arial"/>
          <w:iCs/>
          <w:lang w:val="de-DE"/>
        </w:rPr>
        <w:t xml:space="preserve"> zuteil</w:t>
      </w:r>
      <w:r w:rsidRPr="00BB387F">
        <w:rPr>
          <w:rFonts w:ascii="Arial" w:hAnsi="Arial" w:cs="Arial"/>
          <w:iCs/>
          <w:lang w:val="de-DE"/>
        </w:rPr>
        <w:t>.</w:t>
      </w:r>
    </w:p>
    <w:p w14:paraId="43AD344B" w14:textId="769084A9" w:rsidR="001306A6" w:rsidRPr="00BB387F" w:rsidRDefault="005B745C" w:rsidP="003A78B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de-DE"/>
        </w:rPr>
      </w:pPr>
      <w:r w:rsidRPr="00BB387F">
        <w:rPr>
          <w:rFonts w:ascii="Arial" w:hAnsi="Arial" w:cs="Arial"/>
          <w:iCs/>
          <w:lang w:val="de-DE"/>
        </w:rPr>
        <w:t>A</w:t>
      </w:r>
      <w:r w:rsidR="003A78B3" w:rsidRPr="00BB387F">
        <w:rPr>
          <w:rFonts w:ascii="Arial" w:hAnsi="Arial" w:cs="Arial"/>
          <w:iCs/>
          <w:lang w:val="de-DE"/>
        </w:rPr>
        <w:t>ls Gewinner des Balthazars 2022</w:t>
      </w:r>
      <w:r w:rsidRPr="00BB387F">
        <w:rPr>
          <w:rFonts w:ascii="Arial" w:hAnsi="Arial" w:cs="Arial"/>
          <w:iCs/>
          <w:lang w:val="de-DE"/>
        </w:rPr>
        <w:t xml:space="preserve"> wurden </w:t>
      </w:r>
      <w:r w:rsidR="003A78B3" w:rsidRPr="00BB387F">
        <w:rPr>
          <w:rFonts w:ascii="Arial" w:hAnsi="Arial" w:cs="Arial"/>
          <w:iCs/>
          <w:lang w:val="de-DE"/>
        </w:rPr>
        <w:t xml:space="preserve">aus einer noch nie dagewesenen Anzahl von eingereichten Produkten (110) </w:t>
      </w:r>
      <w:proofErr w:type="spellStart"/>
      <w:r w:rsidRPr="00BB387F">
        <w:rPr>
          <w:rFonts w:ascii="Arial" w:hAnsi="Arial" w:cs="Arial"/>
          <w:iCs/>
          <w:lang w:val="de-DE"/>
        </w:rPr>
        <w:t>Mobitec</w:t>
      </w:r>
      <w:proofErr w:type="spellEnd"/>
      <w:r w:rsidRPr="00BB387F">
        <w:rPr>
          <w:rFonts w:ascii="Arial" w:hAnsi="Arial" w:cs="Arial"/>
          <w:iCs/>
          <w:lang w:val="de-DE"/>
        </w:rPr>
        <w:t xml:space="preserve"> (Best </w:t>
      </w:r>
      <w:proofErr w:type="spellStart"/>
      <w:r w:rsidRPr="00BB387F">
        <w:rPr>
          <w:rFonts w:ascii="Arial" w:hAnsi="Arial" w:cs="Arial"/>
          <w:iCs/>
          <w:lang w:val="de-DE"/>
        </w:rPr>
        <w:t>of</w:t>
      </w:r>
      <w:proofErr w:type="spellEnd"/>
      <w:r w:rsidRPr="00BB387F">
        <w:rPr>
          <w:rFonts w:ascii="Arial" w:hAnsi="Arial" w:cs="Arial"/>
          <w:iCs/>
          <w:lang w:val="de-DE"/>
        </w:rPr>
        <w:t xml:space="preserve"> </w:t>
      </w:r>
      <w:proofErr w:type="spellStart"/>
      <w:r w:rsidRPr="00BB387F">
        <w:rPr>
          <w:rFonts w:ascii="Arial" w:hAnsi="Arial" w:cs="Arial"/>
          <w:iCs/>
          <w:lang w:val="de-DE"/>
        </w:rPr>
        <w:t>Belgium</w:t>
      </w:r>
      <w:proofErr w:type="spellEnd"/>
      <w:r w:rsidRPr="00BB387F">
        <w:rPr>
          <w:rFonts w:ascii="Arial" w:hAnsi="Arial" w:cs="Arial"/>
          <w:iCs/>
          <w:lang w:val="de-DE"/>
        </w:rPr>
        <w:t xml:space="preserve">), </w:t>
      </w:r>
      <w:proofErr w:type="spellStart"/>
      <w:r w:rsidRPr="00BB387F">
        <w:rPr>
          <w:rFonts w:ascii="Arial" w:hAnsi="Arial" w:cs="Arial"/>
          <w:iCs/>
          <w:lang w:val="de-DE"/>
        </w:rPr>
        <w:t>Kler</w:t>
      </w:r>
      <w:proofErr w:type="spellEnd"/>
      <w:r w:rsidRPr="00BB387F">
        <w:rPr>
          <w:rFonts w:ascii="Arial" w:hAnsi="Arial" w:cs="Arial"/>
          <w:iCs/>
          <w:lang w:val="de-DE"/>
        </w:rPr>
        <w:t xml:space="preserve"> (Best international), The </w:t>
      </w:r>
      <w:proofErr w:type="spellStart"/>
      <w:r w:rsidRPr="00BB387F">
        <w:rPr>
          <w:rFonts w:ascii="Arial" w:hAnsi="Arial" w:cs="Arial"/>
          <w:iCs/>
          <w:lang w:val="de-DE"/>
        </w:rPr>
        <w:t>Beds</w:t>
      </w:r>
      <w:proofErr w:type="spellEnd"/>
      <w:r w:rsidRPr="00BB387F">
        <w:rPr>
          <w:rFonts w:ascii="Arial" w:hAnsi="Arial" w:cs="Arial"/>
          <w:iCs/>
          <w:lang w:val="de-DE"/>
        </w:rPr>
        <w:t xml:space="preserve"> (Love at </w:t>
      </w:r>
      <w:proofErr w:type="spellStart"/>
      <w:r w:rsidRPr="00BB387F">
        <w:rPr>
          <w:rFonts w:ascii="Arial" w:hAnsi="Arial" w:cs="Arial"/>
          <w:iCs/>
          <w:lang w:val="de-DE"/>
        </w:rPr>
        <w:t>first</w:t>
      </w:r>
      <w:proofErr w:type="spellEnd"/>
      <w:r w:rsidRPr="00BB387F">
        <w:rPr>
          <w:rFonts w:ascii="Arial" w:hAnsi="Arial" w:cs="Arial"/>
          <w:iCs/>
          <w:lang w:val="de-DE"/>
        </w:rPr>
        <w:t xml:space="preserve"> </w:t>
      </w:r>
      <w:proofErr w:type="spellStart"/>
      <w:r w:rsidRPr="00BB387F">
        <w:rPr>
          <w:rFonts w:ascii="Arial" w:hAnsi="Arial" w:cs="Arial"/>
          <w:iCs/>
          <w:lang w:val="de-DE"/>
        </w:rPr>
        <w:t>sight</w:t>
      </w:r>
      <w:proofErr w:type="spellEnd"/>
      <w:r w:rsidRPr="00BB387F">
        <w:rPr>
          <w:rFonts w:ascii="Arial" w:hAnsi="Arial" w:cs="Arial"/>
          <w:iCs/>
          <w:lang w:val="de-DE"/>
        </w:rPr>
        <w:t xml:space="preserve">) und </w:t>
      </w:r>
      <w:proofErr w:type="spellStart"/>
      <w:r w:rsidRPr="00BB387F">
        <w:rPr>
          <w:rFonts w:ascii="Arial" w:hAnsi="Arial" w:cs="Arial"/>
          <w:iCs/>
          <w:lang w:val="de-DE"/>
        </w:rPr>
        <w:t>Sofar</w:t>
      </w:r>
      <w:proofErr w:type="spellEnd"/>
      <w:r w:rsidRPr="00BB387F">
        <w:rPr>
          <w:rFonts w:ascii="Arial" w:hAnsi="Arial" w:cs="Arial"/>
          <w:iCs/>
          <w:lang w:val="de-DE"/>
        </w:rPr>
        <w:t xml:space="preserve"> (Beste Innovation) </w:t>
      </w:r>
      <w:r w:rsidR="003A78B3" w:rsidRPr="00BB387F">
        <w:rPr>
          <w:rFonts w:ascii="Arial" w:hAnsi="Arial" w:cs="Arial"/>
          <w:iCs/>
          <w:lang w:val="de-DE"/>
        </w:rPr>
        <w:t xml:space="preserve">ausgewählt. Die Balthazar Awards 2022 symbolisieren somit die Dynamik, die unsere Branche </w:t>
      </w:r>
      <w:r w:rsidRPr="00BB387F">
        <w:rPr>
          <w:rFonts w:ascii="Arial" w:hAnsi="Arial" w:cs="Arial"/>
          <w:iCs/>
          <w:lang w:val="de-DE"/>
        </w:rPr>
        <w:t>so begeistert</w:t>
      </w:r>
      <w:r w:rsidR="003A78B3" w:rsidRPr="00BB387F">
        <w:rPr>
          <w:rFonts w:ascii="Arial" w:hAnsi="Arial" w:cs="Arial"/>
          <w:iCs/>
          <w:lang w:val="de-DE"/>
        </w:rPr>
        <w:t>.</w:t>
      </w:r>
      <w:r w:rsidR="001306A6" w:rsidRPr="00BB387F">
        <w:rPr>
          <w:rFonts w:ascii="Arial" w:hAnsi="Arial" w:cs="Arial"/>
          <w:iCs/>
          <w:lang w:val="de-DE"/>
        </w:rPr>
        <w:t xml:space="preserve"> </w:t>
      </w:r>
      <w:r w:rsidR="003A78B3" w:rsidRPr="00BB387F">
        <w:rPr>
          <w:rFonts w:ascii="Arial" w:hAnsi="Arial" w:cs="Arial"/>
          <w:iCs/>
          <w:lang w:val="de-DE"/>
        </w:rPr>
        <w:t>Sie können alles darüber in unserem Blog nachlesen (blog.meubelbeurs.be/2022/11/09/</w:t>
      </w:r>
      <w:proofErr w:type="spellStart"/>
      <w:r w:rsidR="003A78B3" w:rsidRPr="00BB387F">
        <w:rPr>
          <w:rFonts w:ascii="Arial" w:hAnsi="Arial" w:cs="Arial"/>
          <w:iCs/>
          <w:lang w:val="de-DE"/>
        </w:rPr>
        <w:t>furniture</w:t>
      </w:r>
      <w:proofErr w:type="spellEnd"/>
      <w:r w:rsidR="003A78B3" w:rsidRPr="00BB387F">
        <w:rPr>
          <w:rFonts w:ascii="Arial" w:hAnsi="Arial" w:cs="Arial"/>
          <w:iCs/>
          <w:lang w:val="de-DE"/>
        </w:rPr>
        <w:t>-fair-</w:t>
      </w:r>
      <w:proofErr w:type="spellStart"/>
      <w:r w:rsidR="003A78B3" w:rsidRPr="00BB387F">
        <w:rPr>
          <w:rFonts w:ascii="Arial" w:hAnsi="Arial" w:cs="Arial"/>
          <w:iCs/>
          <w:lang w:val="de-DE"/>
        </w:rPr>
        <w:t>brussels</w:t>
      </w:r>
      <w:proofErr w:type="spellEnd"/>
      <w:r w:rsidR="003A78B3" w:rsidRPr="00BB387F">
        <w:rPr>
          <w:rFonts w:ascii="Arial" w:hAnsi="Arial" w:cs="Arial"/>
          <w:iCs/>
          <w:lang w:val="de-DE"/>
        </w:rPr>
        <w:t>).</w:t>
      </w:r>
    </w:p>
    <w:p w14:paraId="15758932" w14:textId="77777777" w:rsidR="001306A6" w:rsidRPr="00BB387F" w:rsidRDefault="001306A6" w:rsidP="001306A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de-DE"/>
        </w:rPr>
      </w:pPr>
    </w:p>
    <w:p w14:paraId="2F25C2E0" w14:textId="3D777A0E" w:rsidR="001306A6" w:rsidRPr="00BB387F" w:rsidRDefault="003A78B3" w:rsidP="003A78B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</w:rPr>
      </w:pPr>
      <w:r w:rsidRPr="00BB387F">
        <w:rPr>
          <w:rFonts w:ascii="Arial" w:hAnsi="Arial" w:cs="Arial"/>
          <w:iCs/>
          <w:lang w:val="de-DE"/>
        </w:rPr>
        <w:t xml:space="preserve">Ohne diesen ansteckenden Elan und diese positive Einstellung </w:t>
      </w:r>
      <w:r w:rsidR="005B745C" w:rsidRPr="00BB387F">
        <w:rPr>
          <w:rFonts w:ascii="Arial" w:hAnsi="Arial" w:cs="Arial"/>
          <w:iCs/>
          <w:lang w:val="de-DE"/>
        </w:rPr>
        <w:t>könnte</w:t>
      </w:r>
      <w:r w:rsidRPr="00BB387F">
        <w:rPr>
          <w:rFonts w:ascii="Arial" w:hAnsi="Arial" w:cs="Arial"/>
          <w:iCs/>
          <w:lang w:val="de-DE"/>
        </w:rPr>
        <w:t xml:space="preserve"> die Brüsseler Möbelmesse nicht so herzlich, festlich und kommerziell attraktiv</w:t>
      </w:r>
      <w:r w:rsidR="005B745C" w:rsidRPr="00BB387F">
        <w:rPr>
          <w:rFonts w:ascii="Arial" w:hAnsi="Arial" w:cs="Arial"/>
          <w:iCs/>
          <w:lang w:val="de-DE"/>
        </w:rPr>
        <w:t xml:space="preserve"> sein</w:t>
      </w:r>
      <w:r w:rsidRPr="00BB387F">
        <w:rPr>
          <w:rFonts w:ascii="Arial" w:hAnsi="Arial" w:cs="Arial"/>
          <w:iCs/>
          <w:lang w:val="de-DE"/>
        </w:rPr>
        <w:t xml:space="preserve">. </w:t>
      </w:r>
      <w:r w:rsidRPr="0036641A">
        <w:rPr>
          <w:rFonts w:ascii="Arial" w:hAnsi="Arial" w:cs="Arial"/>
          <w:iCs/>
        </w:rPr>
        <w:t xml:space="preserve">Wir schließen daher </w:t>
      </w:r>
      <w:r w:rsidR="00FB3A5C">
        <w:rPr>
          <w:rFonts w:ascii="Arial" w:hAnsi="Arial" w:cs="Arial"/>
          <w:iCs/>
        </w:rPr>
        <w:t xml:space="preserve">ab </w:t>
      </w:r>
      <w:r w:rsidRPr="0036641A">
        <w:rPr>
          <w:rFonts w:ascii="Arial" w:hAnsi="Arial" w:cs="Arial"/>
          <w:iCs/>
        </w:rPr>
        <w:t xml:space="preserve">mit einem </w:t>
      </w:r>
      <w:r w:rsidR="00FB3A5C">
        <w:rPr>
          <w:rFonts w:ascii="Arial" w:hAnsi="Arial" w:cs="Arial"/>
          <w:iCs/>
        </w:rPr>
        <w:t>aufrecht empfundenen</w:t>
      </w:r>
      <w:r w:rsidRPr="0036641A">
        <w:rPr>
          <w:rFonts w:ascii="Arial" w:hAnsi="Arial" w:cs="Arial"/>
          <w:iCs/>
        </w:rPr>
        <w:t xml:space="preserve"> Gefühl der Dankbarkeit und einem großen Wunsch nach "mehr".</w:t>
      </w:r>
    </w:p>
    <w:p w14:paraId="26A8EFDD" w14:textId="07BBDA74" w:rsidR="004217E8" w:rsidRPr="0036641A" w:rsidRDefault="004217E8" w:rsidP="00E663CA">
      <w:pPr>
        <w:jc w:val="both"/>
        <w:rPr>
          <w:rFonts w:ascii="Arial" w:hAnsi="Arial" w:cs="Arial"/>
          <w:iCs/>
          <w:sz w:val="24"/>
          <w:szCs w:val="24"/>
          <w:lang w:val="nl-BE"/>
        </w:rPr>
      </w:pPr>
    </w:p>
    <w:p w14:paraId="14DAB62B" w14:textId="77777777" w:rsidR="009939A1" w:rsidRPr="0036641A" w:rsidRDefault="009939A1" w:rsidP="00E663CA">
      <w:pPr>
        <w:jc w:val="both"/>
        <w:rPr>
          <w:rFonts w:ascii="Arial" w:hAnsi="Arial" w:cs="Arial"/>
          <w:iCs/>
          <w:sz w:val="24"/>
          <w:szCs w:val="24"/>
          <w:lang w:val="nl-BE"/>
        </w:rPr>
      </w:pPr>
    </w:p>
    <w:p w14:paraId="545E944B" w14:textId="77777777" w:rsidR="001306A6" w:rsidRPr="00F44C66" w:rsidRDefault="001306A6" w:rsidP="001306A6">
      <w:pPr>
        <w:jc w:val="both"/>
        <w:rPr>
          <w:rFonts w:ascii="Arial" w:hAnsi="Arial" w:cs="Arial"/>
          <w:iCs/>
          <w:sz w:val="24"/>
          <w:szCs w:val="24"/>
          <w:lang w:val="de-DE"/>
        </w:rPr>
      </w:pPr>
      <w:r w:rsidRPr="00F44C66">
        <w:rPr>
          <w:rFonts w:ascii="Arial" w:hAnsi="Arial" w:cs="Arial"/>
          <w:iCs/>
          <w:sz w:val="24"/>
          <w:szCs w:val="24"/>
          <w:lang w:val="de-DE"/>
        </w:rPr>
        <w:t xml:space="preserve">Glenn De </w:t>
      </w:r>
      <w:proofErr w:type="spellStart"/>
      <w:r w:rsidRPr="00F44C66">
        <w:rPr>
          <w:rFonts w:ascii="Arial" w:hAnsi="Arial" w:cs="Arial"/>
          <w:iCs/>
          <w:sz w:val="24"/>
          <w:szCs w:val="24"/>
          <w:lang w:val="de-DE"/>
        </w:rPr>
        <w:t>Maeseneer</w:t>
      </w:r>
      <w:proofErr w:type="spellEnd"/>
    </w:p>
    <w:p w14:paraId="4B6BE49A" w14:textId="77777777" w:rsidR="001306A6" w:rsidRPr="00F44C66" w:rsidRDefault="001306A6" w:rsidP="001306A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44C66">
        <w:rPr>
          <w:rFonts w:ascii="Arial" w:hAnsi="Arial" w:cs="Arial"/>
          <w:sz w:val="24"/>
          <w:szCs w:val="24"/>
          <w:lang w:val="de-DE"/>
        </w:rPr>
        <w:t>Thomas Hibert</w:t>
      </w:r>
    </w:p>
    <w:p w14:paraId="052DBC3E" w14:textId="1F4957BE" w:rsidR="001306A6" w:rsidRPr="00F44C66" w:rsidRDefault="00FB3A5C" w:rsidP="001306A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44C66">
        <w:rPr>
          <w:rFonts w:ascii="Arial" w:hAnsi="Arial" w:cs="Arial"/>
          <w:sz w:val="24"/>
          <w:szCs w:val="24"/>
          <w:lang w:val="de-DE"/>
        </w:rPr>
        <w:t>Brüsseler Möbelmesse</w:t>
      </w:r>
    </w:p>
    <w:p w14:paraId="469B5743" w14:textId="77777777" w:rsidR="001306A6" w:rsidRPr="00F44C66" w:rsidRDefault="001306A6" w:rsidP="001306A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06F7CC8" w14:textId="58FA1727" w:rsidR="001306A6" w:rsidRPr="004B2149" w:rsidRDefault="00DD7519" w:rsidP="00DD7519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DD7519">
        <w:rPr>
          <w:rFonts w:ascii="Arial" w:hAnsi="Arial" w:cs="Arial"/>
          <w:b/>
          <w:sz w:val="24"/>
          <w:szCs w:val="24"/>
          <w:lang w:val="de-DE"/>
        </w:rPr>
        <w:t>Wir sehen Sie im kommenden Jahr gerne wieder!</w:t>
      </w:r>
    </w:p>
    <w:p w14:paraId="6012DD85" w14:textId="629D34BD" w:rsidR="001306A6" w:rsidRDefault="00DD7519" w:rsidP="001306A6">
      <w:pPr>
        <w:jc w:val="both"/>
        <w:rPr>
          <w:rFonts w:ascii="Arial" w:hAnsi="Arial" w:cs="Arial"/>
          <w:b/>
          <w:sz w:val="24"/>
          <w:szCs w:val="24"/>
        </w:rPr>
      </w:pPr>
      <w:r w:rsidRPr="00DD7519">
        <w:rPr>
          <w:rFonts w:ascii="Arial" w:hAnsi="Arial" w:cs="Arial"/>
          <w:b/>
          <w:sz w:val="24"/>
          <w:szCs w:val="24"/>
          <w:lang w:val="de-DE"/>
        </w:rPr>
        <w:t>Möbelmesse 2023: 5. - 8. November</w:t>
      </w:r>
      <w:r w:rsidR="001306A6" w:rsidRPr="004B2149">
        <w:rPr>
          <w:rFonts w:ascii="Arial" w:hAnsi="Arial" w:cs="Arial"/>
          <w:b/>
          <w:sz w:val="24"/>
          <w:szCs w:val="24"/>
        </w:rPr>
        <w:t xml:space="preserve"> </w:t>
      </w:r>
    </w:p>
    <w:p w14:paraId="4EC9217D" w14:textId="77777777" w:rsidR="001306A6" w:rsidRDefault="001306A6" w:rsidP="001306A6">
      <w:pPr>
        <w:jc w:val="both"/>
        <w:rPr>
          <w:rFonts w:ascii="Arial" w:hAnsi="Arial" w:cs="Arial"/>
          <w:sz w:val="24"/>
          <w:szCs w:val="24"/>
        </w:rPr>
      </w:pPr>
    </w:p>
    <w:p w14:paraId="1516A103" w14:textId="77777777" w:rsidR="001306A6" w:rsidRDefault="00874480" w:rsidP="001306A6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1306A6">
          <w:rPr>
            <w:rStyle w:val="Hyperlink"/>
            <w:rFonts w:ascii="Arial" w:hAnsi="Arial" w:cs="Arial"/>
            <w:sz w:val="24"/>
            <w:szCs w:val="24"/>
          </w:rPr>
          <w:t>www.meubelbeurs.be</w:t>
        </w:r>
      </w:hyperlink>
    </w:p>
    <w:p w14:paraId="202BB972" w14:textId="77777777" w:rsidR="001306A6" w:rsidRDefault="001306A6" w:rsidP="001306A6">
      <w:pPr>
        <w:jc w:val="both"/>
        <w:rPr>
          <w:rFonts w:ascii="Arial" w:hAnsi="Arial" w:cs="Arial"/>
          <w:sz w:val="24"/>
          <w:szCs w:val="24"/>
        </w:rPr>
      </w:pPr>
    </w:p>
    <w:p w14:paraId="48761D96" w14:textId="77777777" w:rsidR="001306A6" w:rsidRDefault="001306A6" w:rsidP="001306A6">
      <w:pPr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Facebook: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nl-BE"/>
          </w:rPr>
          <w:t>www.facebook.com/Meubelbeurs/</w:t>
        </w:r>
      </w:hyperlink>
      <w:r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7659CECB" w14:textId="77777777" w:rsidR="001306A6" w:rsidRDefault="001306A6" w:rsidP="001306A6">
      <w:pPr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Instagram: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  <w:lang w:val="nl-BE"/>
          </w:rPr>
          <w:t>www.instagram.com/meubelbeursbrussel/</w:t>
        </w:r>
      </w:hyperlink>
      <w:r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7260929C" w14:textId="7DE568D9" w:rsidR="00DD1A25" w:rsidRPr="001306A6" w:rsidRDefault="00DD1A25" w:rsidP="00E663CA">
      <w:pPr>
        <w:jc w:val="both"/>
        <w:rPr>
          <w:rFonts w:ascii="Arial" w:hAnsi="Arial" w:cs="Arial"/>
          <w:iCs/>
          <w:sz w:val="24"/>
          <w:szCs w:val="24"/>
          <w:lang w:val="nl-BE"/>
        </w:rPr>
      </w:pPr>
    </w:p>
    <w:p w14:paraId="277C17C4" w14:textId="5EA87F10" w:rsidR="00DD1A25" w:rsidRDefault="00DD1A25" w:rsidP="00E663CA">
      <w:pPr>
        <w:jc w:val="both"/>
        <w:rPr>
          <w:rFonts w:ascii="Arial" w:hAnsi="Arial" w:cs="Arial"/>
          <w:i/>
          <w:sz w:val="24"/>
          <w:szCs w:val="24"/>
        </w:rPr>
      </w:pPr>
    </w:p>
    <w:p w14:paraId="53EC431D" w14:textId="0D7C214D" w:rsidR="002937EB" w:rsidRDefault="00874480" w:rsidP="001306A6">
      <w:pPr>
        <w:jc w:val="both"/>
        <w:rPr>
          <w:rFonts w:ascii="Century Gothic" w:hAnsi="Century Gothic"/>
        </w:rPr>
      </w:pPr>
      <w:r>
        <w:rPr>
          <w:rFonts w:ascii="Arial" w:hAnsi="Arial" w:cs="Arial"/>
          <w:iCs/>
          <w:sz w:val="24"/>
          <w:szCs w:val="24"/>
        </w:rPr>
        <w:t>Besucherzahlen</w:t>
      </w:r>
      <w:r w:rsidR="001306A6">
        <w:rPr>
          <w:rFonts w:ascii="Arial" w:hAnsi="Arial" w:cs="Arial"/>
          <w:iCs/>
          <w:sz w:val="24"/>
          <w:szCs w:val="24"/>
        </w:rPr>
        <w:t>:</w:t>
      </w:r>
    </w:p>
    <w:p w14:paraId="29D789FA" w14:textId="77777777" w:rsidR="002937EB" w:rsidRPr="008551CF" w:rsidRDefault="002937EB" w:rsidP="002937EB">
      <w:pPr>
        <w:rPr>
          <w:rFonts w:ascii="Times New Roman" w:eastAsia="Times New Roman" w:hAnsi="Times New Roman" w:cs="Times New Roman"/>
          <w:szCs w:val="24"/>
          <w:lang w:eastAsia="nl-NL"/>
        </w:rPr>
      </w:pPr>
    </w:p>
    <w:tbl>
      <w:tblPr>
        <w:tblW w:w="7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1060"/>
        <w:gridCol w:w="1120"/>
        <w:gridCol w:w="1120"/>
        <w:gridCol w:w="1120"/>
      </w:tblGrid>
      <w:tr w:rsidR="002937EB" w:rsidRPr="008551CF" w14:paraId="3FC8582F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4F883" w14:textId="77777777" w:rsidR="002937EB" w:rsidRPr="008551CF" w:rsidRDefault="002937EB" w:rsidP="00F32FC2">
            <w:pPr>
              <w:rPr>
                <w:rFonts w:ascii="Times New Roman" w:eastAsia="Times New Roman" w:hAnsi="Times New Roman" w:cs="Times New Roman"/>
                <w:szCs w:val="24"/>
                <w:lang w:eastAsia="nl-NL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E9860" w14:textId="77777777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2021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86C18" w14:textId="77777777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2022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7D107" w14:textId="77777777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+/-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ABA21" w14:textId="188CA33C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% </w:t>
            </w:r>
            <w:r w:rsidR="0087448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Zunahme</w:t>
            </w:r>
          </w:p>
        </w:tc>
        <w:tc>
          <w:tcPr>
            <w:tcW w:w="1120" w:type="dxa"/>
            <w:shd w:val="clear" w:color="auto" w:fill="FFFFFF"/>
            <w:vAlign w:val="bottom"/>
          </w:tcPr>
          <w:p w14:paraId="190373DC" w14:textId="0C9B7F23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% </w:t>
            </w:r>
            <w:r w:rsidR="0087448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anteiligt</w:t>
            </w:r>
          </w:p>
        </w:tc>
        <w:tc>
          <w:tcPr>
            <w:tcW w:w="1120" w:type="dxa"/>
            <w:shd w:val="clear" w:color="auto" w:fill="FFFFFF"/>
          </w:tcPr>
          <w:p w14:paraId="348079AB" w14:textId="77777777" w:rsidR="002937EB" w:rsidRPr="008551CF" w:rsidRDefault="002937EB" w:rsidP="00F32F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2937EB" w:rsidRPr="008551CF" w14:paraId="17ED519A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BCC5C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BE/LUX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B8B4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6323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A58C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6474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C1F5B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151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BE331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+2,4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45B78F50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40,03%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01D8F7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0B4D9BDB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03A92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39A4D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35CB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4063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8525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B8B21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29153B6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25,13%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4535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5E40E8BA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0C7F9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FR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463C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4148A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4F721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996B6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087A94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11,52%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759E2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3BC0A924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D0800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DE/AT/CH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8DF70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093D8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49C3D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A90AD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7B2CFF61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5,47%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4E37D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70294DC8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59DD9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56A8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43E3E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4A6C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E89A9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+131,8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5F41E25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3,43%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352DC3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419CBE5E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9D77B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UK/IE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C8FBB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2D120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D8A72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51EBE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+244,5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12192502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3,11%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D8A3A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6DF3696C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FFA2F" w14:textId="211CAA22" w:rsidR="002937EB" w:rsidRPr="008551CF" w:rsidRDefault="00874480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Sonstige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DB556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2A36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33CF9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-32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6E9DC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eastAsia="nl-NL"/>
              </w:rPr>
              <w:t>-0,01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5D668C0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color w:val="000000"/>
                <w:lang w:eastAsia="nl-NL"/>
              </w:rPr>
              <w:t>19,29%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7D60B3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937EB" w:rsidRPr="008551CF" w14:paraId="423CA9C1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04F7E" w14:textId="77777777" w:rsidR="002937EB" w:rsidRPr="008551CF" w:rsidRDefault="002937EB" w:rsidP="00F32FC2">
            <w:pPr>
              <w:rPr>
                <w:rFonts w:ascii="Calibri" w:eastAsia="Times New Roman" w:hAnsi="Calibri" w:cs="Calibri"/>
                <w:color w:val="333333"/>
                <w:lang w:eastAsia="nl-NL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666F9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16171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91BE6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17461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01E4B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1290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717FC" w14:textId="77777777" w:rsidR="002937EB" w:rsidRPr="00FC4327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333333"/>
                <w:lang w:eastAsia="nl-NL"/>
              </w:rPr>
            </w:pPr>
            <w:r w:rsidRPr="00FC4327">
              <w:rPr>
                <w:rFonts w:ascii="Calibri" w:eastAsia="Times New Roman" w:hAnsi="Calibri" w:cs="Calibri"/>
                <w:b/>
                <w:bCs/>
                <w:color w:val="333333"/>
                <w:lang w:eastAsia="nl-NL"/>
              </w:rPr>
              <w:t>+8,0</w:t>
            </w:r>
          </w:p>
        </w:tc>
        <w:tc>
          <w:tcPr>
            <w:tcW w:w="1120" w:type="dxa"/>
            <w:shd w:val="clear" w:color="auto" w:fill="FFFFFF"/>
            <w:vAlign w:val="bottom"/>
          </w:tcPr>
          <w:p w14:paraId="7FAFF862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551C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100</w:t>
            </w:r>
          </w:p>
        </w:tc>
        <w:tc>
          <w:tcPr>
            <w:tcW w:w="1120" w:type="dxa"/>
            <w:shd w:val="clear" w:color="auto" w:fill="FFFFFF"/>
          </w:tcPr>
          <w:p w14:paraId="1CD8BFA4" w14:textId="77777777" w:rsidR="002937EB" w:rsidRPr="008551CF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</w:tbl>
    <w:p w14:paraId="2C492D47" w14:textId="77777777" w:rsidR="002937EB" w:rsidRDefault="002937EB" w:rsidP="002937EB">
      <w:pPr>
        <w:rPr>
          <w:rFonts w:ascii="Century Gothic" w:hAnsi="Century Gothic"/>
        </w:rPr>
      </w:pPr>
    </w:p>
    <w:sectPr w:rsidR="0029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D986" w14:textId="77777777" w:rsidR="00BB387F" w:rsidRDefault="00BB387F" w:rsidP="00BB387F">
      <w:r>
        <w:separator/>
      </w:r>
    </w:p>
  </w:endnote>
  <w:endnote w:type="continuationSeparator" w:id="0">
    <w:p w14:paraId="46354CEA" w14:textId="77777777" w:rsidR="00BB387F" w:rsidRDefault="00BB387F" w:rsidP="00BB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0AC5" w14:textId="77777777" w:rsidR="00BB387F" w:rsidRDefault="00BB387F" w:rsidP="00BB387F">
      <w:r>
        <w:separator/>
      </w:r>
    </w:p>
  </w:footnote>
  <w:footnote w:type="continuationSeparator" w:id="0">
    <w:p w14:paraId="488DCC58" w14:textId="77777777" w:rsidR="00BB387F" w:rsidRDefault="00BB387F" w:rsidP="00BB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E"/>
    <w:rsid w:val="0002489F"/>
    <w:rsid w:val="00045D42"/>
    <w:rsid w:val="00053BB1"/>
    <w:rsid w:val="000553F7"/>
    <w:rsid w:val="00082ADB"/>
    <w:rsid w:val="00104CFE"/>
    <w:rsid w:val="001146C5"/>
    <w:rsid w:val="00122EFE"/>
    <w:rsid w:val="001306A6"/>
    <w:rsid w:val="00157358"/>
    <w:rsid w:val="001768E1"/>
    <w:rsid w:val="001A5EBE"/>
    <w:rsid w:val="001F05E1"/>
    <w:rsid w:val="002138B1"/>
    <w:rsid w:val="0022033A"/>
    <w:rsid w:val="002937EB"/>
    <w:rsid w:val="002C1A70"/>
    <w:rsid w:val="002D7729"/>
    <w:rsid w:val="0033703E"/>
    <w:rsid w:val="00353F6D"/>
    <w:rsid w:val="0036641A"/>
    <w:rsid w:val="003A78B3"/>
    <w:rsid w:val="003D1642"/>
    <w:rsid w:val="004217E8"/>
    <w:rsid w:val="00441622"/>
    <w:rsid w:val="00470A47"/>
    <w:rsid w:val="004977A5"/>
    <w:rsid w:val="004B2149"/>
    <w:rsid w:val="004B7AC6"/>
    <w:rsid w:val="004E6BBC"/>
    <w:rsid w:val="004E7576"/>
    <w:rsid w:val="0051282F"/>
    <w:rsid w:val="00561491"/>
    <w:rsid w:val="00561B36"/>
    <w:rsid w:val="0056678A"/>
    <w:rsid w:val="005B745C"/>
    <w:rsid w:val="005E499E"/>
    <w:rsid w:val="005F2D36"/>
    <w:rsid w:val="006513BE"/>
    <w:rsid w:val="00690136"/>
    <w:rsid w:val="006A33D5"/>
    <w:rsid w:val="006B6E32"/>
    <w:rsid w:val="006D6293"/>
    <w:rsid w:val="007518D0"/>
    <w:rsid w:val="007669D4"/>
    <w:rsid w:val="007E0B42"/>
    <w:rsid w:val="007E507B"/>
    <w:rsid w:val="0080392C"/>
    <w:rsid w:val="00823BBE"/>
    <w:rsid w:val="00847536"/>
    <w:rsid w:val="00874480"/>
    <w:rsid w:val="008D70F7"/>
    <w:rsid w:val="008F7C19"/>
    <w:rsid w:val="00921B0D"/>
    <w:rsid w:val="0092445A"/>
    <w:rsid w:val="00933FB4"/>
    <w:rsid w:val="009406D0"/>
    <w:rsid w:val="009939A1"/>
    <w:rsid w:val="009C1787"/>
    <w:rsid w:val="009C363A"/>
    <w:rsid w:val="009C4F56"/>
    <w:rsid w:val="009F318D"/>
    <w:rsid w:val="00A22F15"/>
    <w:rsid w:val="00A40DF3"/>
    <w:rsid w:val="00A7230B"/>
    <w:rsid w:val="00A81FF3"/>
    <w:rsid w:val="00A9019B"/>
    <w:rsid w:val="00AD1E68"/>
    <w:rsid w:val="00AD2FD8"/>
    <w:rsid w:val="00B120AB"/>
    <w:rsid w:val="00B16F0C"/>
    <w:rsid w:val="00B464E2"/>
    <w:rsid w:val="00B51363"/>
    <w:rsid w:val="00BB387F"/>
    <w:rsid w:val="00BD08CA"/>
    <w:rsid w:val="00C104C8"/>
    <w:rsid w:val="00C22C34"/>
    <w:rsid w:val="00CF5B91"/>
    <w:rsid w:val="00D14433"/>
    <w:rsid w:val="00D24994"/>
    <w:rsid w:val="00D6678F"/>
    <w:rsid w:val="00D7115F"/>
    <w:rsid w:val="00DA6C3C"/>
    <w:rsid w:val="00DC4AE1"/>
    <w:rsid w:val="00DD1A25"/>
    <w:rsid w:val="00DD7519"/>
    <w:rsid w:val="00E10045"/>
    <w:rsid w:val="00E663CA"/>
    <w:rsid w:val="00E93CAE"/>
    <w:rsid w:val="00EB4A19"/>
    <w:rsid w:val="00ED1D5E"/>
    <w:rsid w:val="00EE0376"/>
    <w:rsid w:val="00EE3DD4"/>
    <w:rsid w:val="00F435AF"/>
    <w:rsid w:val="00F44C66"/>
    <w:rsid w:val="00F545FF"/>
    <w:rsid w:val="00F814E8"/>
    <w:rsid w:val="00FB3A5C"/>
    <w:rsid w:val="00FB3EA7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421"/>
  <w15:chartTrackingRefBased/>
  <w15:docId w15:val="{D6C07118-07D1-4177-9454-363A05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C178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6A3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Kopfzeile">
    <w:name w:val="header"/>
    <w:basedOn w:val="Standard"/>
    <w:link w:val="KopfzeileZchn"/>
    <w:uiPriority w:val="99"/>
    <w:unhideWhenUsed/>
    <w:rsid w:val="00BB38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87F"/>
  </w:style>
  <w:style w:type="paragraph" w:styleId="Fuzeile">
    <w:name w:val="footer"/>
    <w:basedOn w:val="Standard"/>
    <w:link w:val="FuzeileZchn"/>
    <w:uiPriority w:val="99"/>
    <w:unhideWhenUsed/>
    <w:rsid w:val="00BB38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ubelbeur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stagram.com/meubelbeursbruss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eubelbeur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951B-F313-46C3-883B-68FFDF2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 den Heede</dc:creator>
  <cp:keywords/>
  <dc:description/>
  <cp:lastModifiedBy>Doris Grollmann</cp:lastModifiedBy>
  <cp:revision>15</cp:revision>
  <cp:lastPrinted>2022-11-17T14:28:00Z</cp:lastPrinted>
  <dcterms:created xsi:type="dcterms:W3CDTF">2022-11-17T14:27:00Z</dcterms:created>
  <dcterms:modified xsi:type="dcterms:W3CDTF">2022-11-18T10:53:00Z</dcterms:modified>
</cp:coreProperties>
</file>